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1312" w:rsidRPr="007C3B5E" w:rsidRDefault="00767A8A" w:rsidP="00F1599B">
      <w:pPr>
        <w:pStyle w:val="Bylawtemplatetitle"/>
        <w:rPr>
          <w:lang w:val="en-CA"/>
        </w:rPr>
      </w:pPr>
      <w:r w:rsidRPr="001669BF">
        <w:rPr>
          <w:lang w:val="en-CA"/>
        </w:rPr>
        <w:t>Rural Municipality</w:t>
      </w:r>
      <w:r w:rsidR="00077091" w:rsidRPr="001669BF">
        <w:rPr>
          <w:lang w:val="en-CA"/>
        </w:rPr>
        <w:t xml:space="preserve"> </w:t>
      </w:r>
      <w:r w:rsidR="00077091" w:rsidRPr="007C5BC1">
        <w:rPr>
          <w:lang w:val="en-CA"/>
        </w:rPr>
        <w:t>of</w:t>
      </w:r>
      <w:r w:rsidR="007C5BC1" w:rsidRPr="007C5BC1">
        <w:rPr>
          <w:lang w:val="en-CA"/>
        </w:rPr>
        <w:t xml:space="preserve"> Alexandra</w:t>
      </w:r>
      <w:r w:rsidR="001669BF" w:rsidRPr="00795558">
        <w:rPr>
          <w:lang w:val="en-CA"/>
        </w:rPr>
        <w:t>, PEI</w:t>
      </w:r>
    </w:p>
    <w:p w:rsidR="000826A3" w:rsidRPr="007C3B5E" w:rsidRDefault="000826A3" w:rsidP="00F1599B">
      <w:pPr>
        <w:pStyle w:val="Bylawtemplatetitle"/>
        <w:rPr>
          <w:lang w:val="en-CA"/>
        </w:rPr>
      </w:pPr>
      <w:r w:rsidRPr="007C3B5E">
        <w:rPr>
          <w:lang w:val="en-CA"/>
        </w:rPr>
        <w:t xml:space="preserve">A Bylaw to </w:t>
      </w:r>
      <w:r w:rsidR="0051599C">
        <w:rPr>
          <w:lang w:val="en-CA"/>
        </w:rPr>
        <w:t>Manage and Dispose of Records</w:t>
      </w:r>
      <w:r w:rsidR="00F30AC6" w:rsidRPr="007C3B5E">
        <w:rPr>
          <w:lang w:val="en-CA"/>
        </w:rPr>
        <w:t xml:space="preserve"> </w:t>
      </w:r>
    </w:p>
    <w:p w:rsidR="00C41312" w:rsidRPr="007C3B5E" w:rsidRDefault="00077091" w:rsidP="00F1599B">
      <w:pPr>
        <w:pStyle w:val="Bylawtemplatetitle"/>
        <w:rPr>
          <w:lang w:val="en-CA"/>
        </w:rPr>
      </w:pPr>
      <w:r w:rsidRPr="007C3B5E">
        <w:rPr>
          <w:lang w:val="en-CA"/>
        </w:rPr>
        <w:t>Bylaw # 20</w:t>
      </w:r>
      <w:r w:rsidR="003136E9">
        <w:rPr>
          <w:lang w:val="en-CA"/>
        </w:rPr>
        <w:t>20-02</w:t>
      </w:r>
    </w:p>
    <w:p w:rsidR="00C41312" w:rsidRPr="007C3B5E" w:rsidRDefault="00C41312" w:rsidP="00C41312">
      <w:pPr>
        <w:autoSpaceDE w:val="0"/>
        <w:autoSpaceDN w:val="0"/>
        <w:adjustRightInd w:val="0"/>
        <w:rPr>
          <w:rFonts w:asciiTheme="minorHAnsi" w:hAnsiTheme="minorHAnsi"/>
          <w:b/>
          <w:bCs/>
          <w:color w:val="000000"/>
          <w:lang w:val="en-CA"/>
        </w:rPr>
      </w:pPr>
    </w:p>
    <w:p w:rsidR="004C674D" w:rsidRDefault="004C674D" w:rsidP="00F1599B">
      <w:pPr>
        <w:pStyle w:val="Bylawtemplatetext"/>
        <w:rPr>
          <w:lang w:val="en-CA"/>
        </w:rPr>
      </w:pPr>
      <w:r>
        <w:rPr>
          <w:b/>
          <w:bCs/>
          <w:lang w:val="en-CA"/>
        </w:rPr>
        <w:t>BE</w:t>
      </w:r>
      <w:r w:rsidR="00B17EFF">
        <w:rPr>
          <w:b/>
          <w:bCs/>
          <w:lang w:val="en-CA"/>
        </w:rPr>
        <w:t xml:space="preserve"> IT </w:t>
      </w:r>
      <w:r w:rsidR="00F27FC1" w:rsidRPr="007C3B5E">
        <w:rPr>
          <w:b/>
          <w:bCs/>
          <w:lang w:val="en-CA"/>
        </w:rPr>
        <w:t xml:space="preserve">ENACTED </w:t>
      </w:r>
      <w:r w:rsidR="00F27FC1" w:rsidRPr="007C3B5E">
        <w:rPr>
          <w:bCs/>
          <w:lang w:val="en-CA"/>
        </w:rPr>
        <w:t xml:space="preserve">by the </w:t>
      </w:r>
      <w:r w:rsidR="00767A8A" w:rsidRPr="007C3B5E">
        <w:rPr>
          <w:lang w:val="en-CA"/>
        </w:rPr>
        <w:t xml:space="preserve">Rural Municipality </w:t>
      </w:r>
      <w:r w:rsidR="007C5BC1">
        <w:rPr>
          <w:lang w:val="en-CA"/>
        </w:rPr>
        <w:t>of Alexandra</w:t>
      </w:r>
      <w:r w:rsidR="009C288C" w:rsidRPr="00795558">
        <w:rPr>
          <w:lang w:val="en-CA"/>
        </w:rPr>
        <w:t xml:space="preserve"> </w:t>
      </w:r>
      <w:r w:rsidR="00F27FC1" w:rsidRPr="00795558">
        <w:rPr>
          <w:lang w:val="en-CA"/>
        </w:rPr>
        <w:t>a</w:t>
      </w:r>
      <w:r w:rsidR="00C41312" w:rsidRPr="00795558">
        <w:rPr>
          <w:lang w:val="en-CA"/>
        </w:rPr>
        <w:t>s</w:t>
      </w:r>
      <w:r w:rsidR="00C41312" w:rsidRPr="007C3B5E">
        <w:rPr>
          <w:lang w:val="en-CA"/>
        </w:rPr>
        <w:t xml:space="preserve"> follows:</w:t>
      </w:r>
      <w:r>
        <w:rPr>
          <w:lang w:val="en-CA"/>
        </w:rPr>
        <w:t xml:space="preserve"> </w:t>
      </w:r>
    </w:p>
    <w:p w:rsidR="003C0D69" w:rsidRPr="00A829B4" w:rsidRDefault="00C41312">
      <w:pPr>
        <w:pStyle w:val="Bylawtemplateheader1section"/>
      </w:pPr>
      <w:r w:rsidRPr="00A829B4">
        <w:t>Title</w:t>
      </w:r>
    </w:p>
    <w:p w:rsidR="004122C6" w:rsidRPr="00A829B4" w:rsidRDefault="00C41312">
      <w:pPr>
        <w:pStyle w:val="Bylawtemplateheader2subsection"/>
      </w:pPr>
      <w:r w:rsidRPr="00D56835">
        <w:t>This</w:t>
      </w:r>
      <w:r w:rsidRPr="00A829B4">
        <w:t xml:space="preserve"> </w:t>
      </w:r>
      <w:r w:rsidR="002715C6" w:rsidRPr="00A829B4">
        <w:t>b</w:t>
      </w:r>
      <w:r w:rsidRPr="00A829B4">
        <w:t xml:space="preserve">ylaw shall </w:t>
      </w:r>
      <w:r w:rsidR="0087431C" w:rsidRPr="00DD0392">
        <w:t>be</w:t>
      </w:r>
      <w:r w:rsidR="0087431C" w:rsidRPr="00A829B4">
        <w:t xml:space="preserve"> known </w:t>
      </w:r>
      <w:r w:rsidRPr="00A829B4">
        <w:t xml:space="preserve">and cited as the </w:t>
      </w:r>
      <w:r w:rsidR="00173D81" w:rsidRPr="00A829B4">
        <w:t>“</w:t>
      </w:r>
      <w:r w:rsidR="0051599C" w:rsidRPr="00A829B4">
        <w:t>Records Retention Bylaw</w:t>
      </w:r>
      <w:r w:rsidR="0052734D" w:rsidRPr="00A829B4">
        <w:t>.”</w:t>
      </w:r>
    </w:p>
    <w:p w:rsidR="00A829B4" w:rsidRDefault="004122C6" w:rsidP="00BA1261">
      <w:pPr>
        <w:pStyle w:val="Bylawtemplateheader1section"/>
      </w:pPr>
      <w:r w:rsidRPr="00BA1261">
        <w:rPr>
          <w:bCs w:val="0"/>
        </w:rPr>
        <w:t>Authority</w:t>
      </w:r>
    </w:p>
    <w:p w:rsidR="00A829B4" w:rsidRDefault="00DA5B91">
      <w:pPr>
        <w:pStyle w:val="Bylawtemplateheader2subsection"/>
      </w:pPr>
      <w:r>
        <w:t xml:space="preserve">The </w:t>
      </w:r>
      <w:r w:rsidRPr="00A829B4">
        <w:rPr>
          <w:bCs w:val="0"/>
          <w:i/>
        </w:rPr>
        <w:t>Municipal Government Act</w:t>
      </w:r>
      <w:r w:rsidRPr="00F62A55">
        <w:t xml:space="preserve"> R.S.P.E.I. 1988, Cap. </w:t>
      </w:r>
      <w:proofErr w:type="gramStart"/>
      <w:r w:rsidRPr="00F62A55">
        <w:t>M-12.1.,</w:t>
      </w:r>
      <w:proofErr w:type="gramEnd"/>
      <w:r>
        <w:t xml:space="preserve"> and related regulations require municipalities to manage and retain municipal records. </w:t>
      </w:r>
    </w:p>
    <w:p w:rsidR="00DA5B91" w:rsidRPr="00DA5B91" w:rsidRDefault="00F62A55">
      <w:pPr>
        <w:pStyle w:val="Bylawtemplateheader2subsection"/>
      </w:pPr>
      <w:r w:rsidRPr="00F62A55">
        <w:t xml:space="preserve">Subsection </w:t>
      </w:r>
      <w:r w:rsidR="0051599C">
        <w:t>117(1)</w:t>
      </w:r>
      <w:r w:rsidRPr="00F62A55">
        <w:t xml:space="preserve"> of the </w:t>
      </w:r>
      <w:r w:rsidRPr="00A829B4">
        <w:rPr>
          <w:i/>
        </w:rPr>
        <w:t>Municipal Government Act</w:t>
      </w:r>
      <w:r w:rsidRPr="00F62A55">
        <w:t xml:space="preserve"> R.S.P.E.I. 1988, Cap. M-12.1</w:t>
      </w:r>
      <w:proofErr w:type="gramStart"/>
      <w:r w:rsidRPr="00F62A55">
        <w:t>.,</w:t>
      </w:r>
      <w:proofErr w:type="gramEnd"/>
      <w:r w:rsidRPr="00F62A55">
        <w:t xml:space="preserve"> </w:t>
      </w:r>
      <w:r w:rsidR="0080040A">
        <w:t>requires</w:t>
      </w:r>
      <w:r w:rsidRPr="00F62A55">
        <w:t xml:space="preserve"> council to provide, by bylaw, </w:t>
      </w:r>
      <w:r w:rsidR="0051599C">
        <w:t xml:space="preserve">a schedule for the </w:t>
      </w:r>
      <w:r w:rsidR="00B2383F">
        <w:t>management</w:t>
      </w:r>
      <w:r w:rsidR="0051599C">
        <w:t xml:space="preserve"> and disposal of all records and other documents</w:t>
      </w:r>
      <w:r w:rsidR="00DA5B91">
        <w:t xml:space="preserve"> that are required to be retained by</w:t>
      </w:r>
      <w:r w:rsidR="0051599C">
        <w:t xml:space="preserve"> the municipality</w:t>
      </w:r>
      <w:r w:rsidR="00DA5B91">
        <w:t>.</w:t>
      </w:r>
    </w:p>
    <w:p w:rsidR="00F62A55" w:rsidRDefault="00F62A55">
      <w:pPr>
        <w:pStyle w:val="Bylawtemplateheader1section"/>
      </w:pPr>
      <w:r w:rsidRPr="00A829B4">
        <w:t>Application</w:t>
      </w:r>
      <w:r>
        <w:t xml:space="preserve"> </w:t>
      </w:r>
    </w:p>
    <w:p w:rsidR="00344EA4" w:rsidRDefault="008847E5">
      <w:pPr>
        <w:pStyle w:val="Bylawtemplateheader2subsection"/>
      </w:pPr>
      <w:r>
        <w:t xml:space="preserve">This bylaw </w:t>
      </w:r>
      <w:r w:rsidR="00F62A55">
        <w:t xml:space="preserve">applies to </w:t>
      </w:r>
      <w:r w:rsidR="00B2383F">
        <w:t xml:space="preserve">members of </w:t>
      </w:r>
      <w:r w:rsidR="00F62A55">
        <w:t>Council,</w:t>
      </w:r>
      <w:r w:rsidR="00B2383F">
        <w:t xml:space="preserve"> Council Committees,</w:t>
      </w:r>
      <w:r w:rsidR="00F62A55">
        <w:t xml:space="preserve"> </w:t>
      </w:r>
      <w:r w:rsidR="00B2383F">
        <w:t xml:space="preserve">and </w:t>
      </w:r>
      <w:r w:rsidR="00F62A55">
        <w:t xml:space="preserve">municipal staff </w:t>
      </w:r>
      <w:r w:rsidR="00344EA4">
        <w:t>related to the creation, retention, management and disposal of records</w:t>
      </w:r>
      <w:r w:rsidR="00DA5B91">
        <w:t>.</w:t>
      </w:r>
      <w:r w:rsidR="00F62A55">
        <w:t xml:space="preserve"> </w:t>
      </w:r>
    </w:p>
    <w:p w:rsidR="00C41312" w:rsidRPr="007C3B5E" w:rsidRDefault="00F27FC1">
      <w:pPr>
        <w:pStyle w:val="Bylawtemplateheader1section"/>
      </w:pPr>
      <w:r w:rsidRPr="007C3B5E">
        <w:t xml:space="preserve">Definitions </w:t>
      </w:r>
    </w:p>
    <w:p w:rsidR="00764FEA" w:rsidRPr="007C3B5E" w:rsidRDefault="00764FEA">
      <w:pPr>
        <w:pStyle w:val="Bylawtemplateheader2subsection"/>
      </w:pPr>
      <w:r w:rsidRPr="007C3B5E">
        <w:t xml:space="preserve">“Act” means the </w:t>
      </w:r>
      <w:r w:rsidR="00977074" w:rsidRPr="00F62A55">
        <w:rPr>
          <w:i/>
        </w:rPr>
        <w:t>Municipal Government Act</w:t>
      </w:r>
      <w:r w:rsidR="00977074">
        <w:t xml:space="preserve"> R.S.P.E.I. 1988, Cap. M-12.1</w:t>
      </w:r>
      <w:r w:rsidRPr="007C3B5E">
        <w:t>.</w:t>
      </w:r>
    </w:p>
    <w:p w:rsidR="00764FEA" w:rsidRPr="007C3B5E" w:rsidRDefault="00764FEA">
      <w:pPr>
        <w:pStyle w:val="Bylawtemplateheader2subsection"/>
      </w:pPr>
      <w:r w:rsidRPr="007C3B5E">
        <w:t xml:space="preserve">“Chief Administrative Officer” or “CAO” means the administrative head of </w:t>
      </w:r>
      <w:r w:rsidR="00816033">
        <w:t>the M</w:t>
      </w:r>
      <w:r w:rsidR="00227C5E">
        <w:t>unicipality</w:t>
      </w:r>
      <w:r w:rsidR="00816033">
        <w:t xml:space="preserve"> </w:t>
      </w:r>
      <w:r w:rsidRPr="007C3B5E">
        <w:t xml:space="preserve">as appointed by council under subsection </w:t>
      </w:r>
      <w:r w:rsidR="00800D61">
        <w:t>86</w:t>
      </w:r>
      <w:r w:rsidRPr="007C3B5E">
        <w:t>(2</w:t>
      </w:r>
      <w:proofErr w:type="gramStart"/>
      <w:r w:rsidRPr="007C3B5E">
        <w:t>)</w:t>
      </w:r>
      <w:r w:rsidR="00800D61">
        <w:t>(</w:t>
      </w:r>
      <w:proofErr w:type="gramEnd"/>
      <w:r w:rsidR="00800D61">
        <w:t>c)</w:t>
      </w:r>
      <w:r w:rsidRPr="007C3B5E">
        <w:t xml:space="preserve"> of the </w:t>
      </w:r>
      <w:r w:rsidRPr="007C3B5E">
        <w:rPr>
          <w:i/>
        </w:rPr>
        <w:t>Municipal Government Act</w:t>
      </w:r>
      <w:r w:rsidRPr="007C3B5E">
        <w:t>.</w:t>
      </w:r>
    </w:p>
    <w:p w:rsidR="00764FEA" w:rsidRPr="007C3B5E" w:rsidRDefault="00764FEA">
      <w:pPr>
        <w:pStyle w:val="Bylawtemplateheader2subsection"/>
      </w:pPr>
      <w:r w:rsidRPr="007C3B5E">
        <w:t xml:space="preserve">“Council” means the </w:t>
      </w:r>
      <w:r w:rsidR="00A025BD">
        <w:t>M</w:t>
      </w:r>
      <w:r w:rsidRPr="007C3B5E">
        <w:t xml:space="preserve">ayor and other members of the </w:t>
      </w:r>
      <w:r w:rsidR="008847E5">
        <w:t>C</w:t>
      </w:r>
      <w:r w:rsidR="00816033">
        <w:t>ouncil of the M</w:t>
      </w:r>
      <w:r w:rsidRPr="007C3B5E">
        <w:t>unicipality.</w:t>
      </w:r>
    </w:p>
    <w:p w:rsidR="00FE5639" w:rsidRDefault="00764FEA">
      <w:pPr>
        <w:pStyle w:val="Bylawtemplateheader2subsection"/>
      </w:pPr>
      <w:r w:rsidRPr="007C3B5E">
        <w:t xml:space="preserve">“Councillor” means a member </w:t>
      </w:r>
      <w:r w:rsidR="00977074">
        <w:t>of the</w:t>
      </w:r>
      <w:r w:rsidRPr="007C3B5E">
        <w:t xml:space="preserve"> </w:t>
      </w:r>
      <w:r w:rsidR="008847E5">
        <w:t>C</w:t>
      </w:r>
      <w:r w:rsidRPr="007C3B5E">
        <w:t xml:space="preserve">ouncil other than the </w:t>
      </w:r>
      <w:r w:rsidR="00A025BD">
        <w:t>M</w:t>
      </w:r>
      <w:r w:rsidRPr="007C3B5E">
        <w:t>ayor.</w:t>
      </w:r>
    </w:p>
    <w:p w:rsidR="00816033" w:rsidRDefault="00816033">
      <w:pPr>
        <w:pStyle w:val="Bylawtemplateheader2subsection"/>
      </w:pPr>
      <w:r>
        <w:t xml:space="preserve">“Municipality” means </w:t>
      </w:r>
      <w:r w:rsidR="007C5BC1">
        <w:t xml:space="preserve">the </w:t>
      </w:r>
      <w:proofErr w:type="gramStart"/>
      <w:r>
        <w:t>Rur</w:t>
      </w:r>
      <w:r w:rsidR="007C5BC1">
        <w:t>al</w:t>
      </w:r>
      <w:proofErr w:type="gramEnd"/>
      <w:r w:rsidR="007C5BC1">
        <w:t xml:space="preserve"> municipality of Alexandra</w:t>
      </w:r>
      <w:r w:rsidR="00DA5B91">
        <w:t>.</w:t>
      </w:r>
    </w:p>
    <w:p w:rsidR="00981457" w:rsidRDefault="00981457">
      <w:pPr>
        <w:pStyle w:val="Bylawtemplateheader2subsection"/>
      </w:pPr>
      <w:r>
        <w:t xml:space="preserve">“Permanent </w:t>
      </w:r>
      <w:r w:rsidR="0080084F">
        <w:t>r</w:t>
      </w:r>
      <w:r>
        <w:t>ecord”</w:t>
      </w:r>
      <w:r w:rsidR="00D82326">
        <w:t xml:space="preserve"> </w:t>
      </w:r>
      <w:r>
        <w:t>means</w:t>
      </w:r>
      <w:r w:rsidR="00D82326">
        <w:t xml:space="preserve"> a record the Municipalit</w:t>
      </w:r>
      <w:r w:rsidR="00BE008D">
        <w:t>y</w:t>
      </w:r>
      <w:r w:rsidR="00D82326">
        <w:t xml:space="preserve"> is required to retain permanently</w:t>
      </w:r>
      <w:r w:rsidR="00DA5B91">
        <w:t>.</w:t>
      </w:r>
    </w:p>
    <w:p w:rsidR="00981457" w:rsidRDefault="00981457">
      <w:pPr>
        <w:pStyle w:val="Bylawtemplateheader2subsection"/>
      </w:pPr>
      <w:r>
        <w:t>“Record</w:t>
      </w:r>
      <w:r w:rsidR="00977074">
        <w:t>”</w:t>
      </w:r>
      <w:r>
        <w:t xml:space="preserve"> means</w:t>
      </w:r>
      <w:r w:rsidR="00BE008D">
        <w:t xml:space="preserve"> information in any form, including electronic form, but does not include a mechanism or system for generating, sending, receiving, storing, or otherwise processing information</w:t>
      </w:r>
      <w:r w:rsidR="00DA5B91">
        <w:t>.</w:t>
      </w:r>
    </w:p>
    <w:p w:rsidR="00816033" w:rsidRPr="00981457" w:rsidRDefault="00816033">
      <w:pPr>
        <w:pStyle w:val="Bylawtemplateheader2subsection"/>
      </w:pPr>
      <w:r w:rsidRPr="00981457">
        <w:t>“Regulations</w:t>
      </w:r>
      <w:r w:rsidR="00977074">
        <w:t>”</w:t>
      </w:r>
      <w:r w:rsidRPr="00981457">
        <w:t xml:space="preserve"> means the Records Retention Regulations pursuant to clause </w:t>
      </w:r>
      <w:r w:rsidRPr="00BA1261">
        <w:t>261(1</w:t>
      </w:r>
      <w:proofErr w:type="gramStart"/>
      <w:r w:rsidRPr="00BA1261">
        <w:t>)(</w:t>
      </w:r>
      <w:proofErr w:type="gramEnd"/>
      <w:r w:rsidRPr="00BA1261">
        <w:t>f)</w:t>
      </w:r>
      <w:r w:rsidRPr="00981457">
        <w:t xml:space="preserve"> of the Act</w:t>
      </w:r>
      <w:r w:rsidR="00DA5B91">
        <w:t>.</w:t>
      </w:r>
    </w:p>
    <w:p w:rsidR="00816033" w:rsidRPr="00DA5B91" w:rsidRDefault="00977074" w:rsidP="00BA1261">
      <w:pPr>
        <w:pStyle w:val="Bylawtemplateheader2subsection"/>
      </w:pPr>
      <w:r>
        <w:t>“</w:t>
      </w:r>
      <w:r w:rsidR="00D600C5">
        <w:t xml:space="preserve">Temporary </w:t>
      </w:r>
      <w:r w:rsidR="0080084F">
        <w:t>r</w:t>
      </w:r>
      <w:r w:rsidR="00981457">
        <w:t>ecord” means</w:t>
      </w:r>
      <w:r w:rsidR="00BE008D">
        <w:t xml:space="preserve"> a record that the Municipality is required to maintain for a minimum period of time in accordance with the schedule in the Regulations</w:t>
      </w:r>
      <w:r w:rsidR="00DA5B91">
        <w:t>.</w:t>
      </w:r>
    </w:p>
    <w:p w:rsidR="00571CFA" w:rsidRDefault="00571CFA" w:rsidP="00571CFA">
      <w:pPr>
        <w:pStyle w:val="Bylawtemplateheader1section"/>
      </w:pPr>
      <w:r w:rsidRPr="00585871">
        <w:t>General</w:t>
      </w:r>
    </w:p>
    <w:p w:rsidR="00571CFA" w:rsidRPr="00B1226C" w:rsidRDefault="00571CFA" w:rsidP="00571CFA">
      <w:pPr>
        <w:pStyle w:val="Bylawtemplateheader2subsection"/>
      </w:pPr>
      <w:r>
        <w:lastRenderedPageBreak/>
        <w:t xml:space="preserve">The </w:t>
      </w:r>
      <w:r w:rsidRPr="00585871">
        <w:t>Municipality</w:t>
      </w:r>
      <w:r w:rsidRPr="00A025BD">
        <w:t xml:space="preserve"> </w:t>
      </w:r>
      <w:r>
        <w:t xml:space="preserve">establishes </w:t>
      </w:r>
      <w:r w:rsidRPr="00A6081C">
        <w:t xml:space="preserve">under this bylaw a </w:t>
      </w:r>
      <w:r>
        <w:t>records retention schedule</w:t>
      </w:r>
      <w:r w:rsidRPr="00A6081C">
        <w:t xml:space="preserve"> for </w:t>
      </w:r>
      <w:r>
        <w:t>maintenance and disposal of records as contained in Schedule ‘A’</w:t>
      </w:r>
    </w:p>
    <w:p w:rsidR="00571CFA" w:rsidRPr="00227C5E" w:rsidRDefault="00571CFA" w:rsidP="00571CFA">
      <w:pPr>
        <w:pStyle w:val="Bylawtemplateheader2subsection"/>
      </w:pPr>
      <w:r w:rsidRPr="00585871">
        <w:t>The</w:t>
      </w:r>
      <w:r w:rsidRPr="009F2AA4">
        <w:t xml:space="preserve"> </w:t>
      </w:r>
      <w:r>
        <w:t>CAO</w:t>
      </w:r>
      <w:r w:rsidRPr="009F2AA4">
        <w:t xml:space="preserve"> shall administer this bylaw</w:t>
      </w:r>
      <w:r>
        <w:t xml:space="preserve"> and is responsible for ensuring that records are managed and retained in accordance with the Act and Regulations.</w:t>
      </w:r>
      <w:r w:rsidRPr="009F2AA4">
        <w:t xml:space="preserve"> </w:t>
      </w:r>
    </w:p>
    <w:p w:rsidR="00571CFA" w:rsidRDefault="00571CFA" w:rsidP="00BA1261">
      <w:pPr>
        <w:pStyle w:val="Bylawtemplateheader2subsection"/>
      </w:pPr>
      <w:r w:rsidRPr="00585871">
        <w:t>Schedule ‘A’ may be amended by resolution as permitted in clause 135(2</w:t>
      </w:r>
      <w:proofErr w:type="gramStart"/>
      <w:r w:rsidRPr="00585871">
        <w:t>)(</w:t>
      </w:r>
      <w:proofErr w:type="gramEnd"/>
      <w:r w:rsidRPr="00585871">
        <w:t xml:space="preserve">c) of the Act but shall </w:t>
      </w:r>
      <w:r>
        <w:t>comply</w:t>
      </w:r>
      <w:r>
        <w:rPr>
          <w:b/>
        </w:rPr>
        <w:t xml:space="preserve"> </w:t>
      </w:r>
      <w:r w:rsidRPr="00585871">
        <w:t>with all legal requirements for records retention</w:t>
      </w:r>
      <w:r>
        <w:t>.</w:t>
      </w:r>
    </w:p>
    <w:p w:rsidR="003C0D69" w:rsidRDefault="00D92AD0">
      <w:pPr>
        <w:pStyle w:val="Bylawtemplateheader1section"/>
      </w:pPr>
      <w:r>
        <w:t xml:space="preserve">General </w:t>
      </w:r>
      <w:r w:rsidR="00A2551C">
        <w:t xml:space="preserve">Retention </w:t>
      </w:r>
      <w:r>
        <w:t xml:space="preserve">and </w:t>
      </w:r>
      <w:r w:rsidR="00A2551C">
        <w:t>Disposition Requirements</w:t>
      </w:r>
    </w:p>
    <w:p w:rsidR="00D92AD0" w:rsidRDefault="00D36298">
      <w:pPr>
        <w:pStyle w:val="Bylawtemplateheader2subsection"/>
      </w:pPr>
      <w:r w:rsidRPr="00DD0392">
        <w:t>Council</w:t>
      </w:r>
      <w:r>
        <w:t xml:space="preserve"> shall ensure for each record, that</w:t>
      </w:r>
    </w:p>
    <w:p w:rsidR="00D36298" w:rsidRDefault="00977074">
      <w:pPr>
        <w:pStyle w:val="Bylawtemplateheader3clause"/>
      </w:pPr>
      <w:r w:rsidRPr="00DD0392">
        <w:t>t</w:t>
      </w:r>
      <w:r w:rsidR="00D36298" w:rsidRPr="00DD0392">
        <w:t>he</w:t>
      </w:r>
      <w:r w:rsidR="00D36298">
        <w:t xml:space="preserve"> </w:t>
      </w:r>
      <w:r w:rsidR="00D36298" w:rsidRPr="00D56835">
        <w:t>record</w:t>
      </w:r>
      <w:r w:rsidR="00D36298">
        <w:t xml:space="preserve"> is retained in accordance with the Regulations </w:t>
      </w:r>
      <w:r w:rsidRPr="0080084F">
        <w:t>and this bylaw</w:t>
      </w:r>
      <w:r w:rsidR="00D36298">
        <w:t>;</w:t>
      </w:r>
    </w:p>
    <w:p w:rsidR="00D36298" w:rsidRPr="00DD0392" w:rsidRDefault="00977074">
      <w:pPr>
        <w:pStyle w:val="Bylawtemplateheader3clause"/>
      </w:pPr>
      <w:r w:rsidRPr="00DD0392">
        <w:t xml:space="preserve">where </w:t>
      </w:r>
      <w:r w:rsidR="00D36298" w:rsidRPr="00DD0392">
        <w:t>the record is not stored in the municipal office, the record is stored in a location and manner that is secure and will preserve the integrity of the record</w:t>
      </w:r>
      <w:r w:rsidR="0074179C" w:rsidRPr="00DD0392">
        <w:t>;</w:t>
      </w:r>
      <w:r w:rsidR="0080084F" w:rsidRPr="00DD0392">
        <w:t xml:space="preserve"> and</w:t>
      </w:r>
    </w:p>
    <w:p w:rsidR="0074179C" w:rsidRPr="00DD0392" w:rsidRDefault="00977074">
      <w:pPr>
        <w:pStyle w:val="Bylawtemplateheader3clause"/>
      </w:pPr>
      <w:proofErr w:type="gramStart"/>
      <w:r w:rsidRPr="00DD0392">
        <w:t>d</w:t>
      </w:r>
      <w:r w:rsidR="002763D7" w:rsidRPr="00DD0392">
        <w:t>ocumentation</w:t>
      </w:r>
      <w:proofErr w:type="gramEnd"/>
      <w:r w:rsidRPr="00DD0392">
        <w:t>,</w:t>
      </w:r>
      <w:r w:rsidR="002763D7" w:rsidRPr="00DD0392">
        <w:t xml:space="preserve"> which provides details of the destruction of the record or its transfer to permanent storage, of the final disposition of the record is </w:t>
      </w:r>
      <w:r w:rsidR="00C47BA0" w:rsidRPr="00DD0392">
        <w:t xml:space="preserve">permanently </w:t>
      </w:r>
      <w:r w:rsidR="002763D7" w:rsidRPr="00DD0392">
        <w:t>maintained.</w:t>
      </w:r>
    </w:p>
    <w:p w:rsidR="007A55FD" w:rsidRPr="007A55FD" w:rsidRDefault="007A55FD">
      <w:pPr>
        <w:pStyle w:val="Bylawtemplateheader1section"/>
      </w:pPr>
      <w:r>
        <w:t>Temporary Records</w:t>
      </w:r>
    </w:p>
    <w:p w:rsidR="007A55FD" w:rsidRDefault="007A55FD">
      <w:pPr>
        <w:pStyle w:val="Bylawtemplateheader2subsection"/>
      </w:pPr>
      <w:r>
        <w:t xml:space="preserve">Council shall ensure </w:t>
      </w:r>
      <w:r w:rsidR="0080084F">
        <w:t>t</w:t>
      </w:r>
      <w:r>
        <w:t xml:space="preserve">emporary </w:t>
      </w:r>
      <w:r w:rsidR="0080084F">
        <w:t>records</w:t>
      </w:r>
    </w:p>
    <w:p w:rsidR="007A55FD" w:rsidRDefault="007A55FD">
      <w:pPr>
        <w:pStyle w:val="Bylawtemplateheader3clause"/>
      </w:pPr>
      <w:r w:rsidRPr="00DD0392">
        <w:t>shall</w:t>
      </w:r>
      <w:r>
        <w:t xml:space="preserve"> be retained in the municipal office for a minimum of two years; and</w:t>
      </w:r>
    </w:p>
    <w:p w:rsidR="007A55FD" w:rsidRDefault="007A55FD">
      <w:pPr>
        <w:pStyle w:val="Bylawtemplateheader3clause"/>
      </w:pPr>
      <w:proofErr w:type="gramStart"/>
      <w:r>
        <w:t>d</w:t>
      </w:r>
      <w:r w:rsidRPr="007A55FD">
        <w:t>uring</w:t>
      </w:r>
      <w:proofErr w:type="gramEnd"/>
      <w:r w:rsidRPr="007A55FD">
        <w:t xml:space="preserve"> this two year period</w:t>
      </w:r>
      <w:r w:rsidR="0080084F">
        <w:t>,</w:t>
      </w:r>
      <w:r w:rsidRPr="007A55FD">
        <w:t xml:space="preserve"> shall be accessible within 24 hours</w:t>
      </w:r>
      <w:r w:rsidR="00977074">
        <w:t>.</w:t>
      </w:r>
    </w:p>
    <w:p w:rsidR="007A55FD" w:rsidRDefault="007A55FD">
      <w:pPr>
        <w:pStyle w:val="Bylawtemplateheader2subsection"/>
      </w:pPr>
      <w:r>
        <w:t xml:space="preserve">Temporary </w:t>
      </w:r>
      <w:r w:rsidR="0080084F">
        <w:t>r</w:t>
      </w:r>
      <w:r>
        <w:t xml:space="preserve">ecords may be moved at the end of the retention period in </w:t>
      </w:r>
      <w:r w:rsidR="0080084F">
        <w:t>7</w:t>
      </w:r>
      <w:r w:rsidR="00A168D8">
        <w:t>(</w:t>
      </w:r>
      <w:r w:rsidR="0080084F">
        <w:t>1</w:t>
      </w:r>
      <w:r w:rsidR="00A168D8">
        <w:t>)</w:t>
      </w:r>
      <w:r>
        <w:t>(a) to a storage facility outside the mun</w:t>
      </w:r>
      <w:r w:rsidR="00D600C5">
        <w:t xml:space="preserve">icipality for the remainder of </w:t>
      </w:r>
      <w:r>
        <w:t xml:space="preserve">the retention period specified in Schedule </w:t>
      </w:r>
      <w:r w:rsidR="00A564F1">
        <w:t>‘A’</w:t>
      </w:r>
      <w:r>
        <w:t xml:space="preserve"> if</w:t>
      </w:r>
    </w:p>
    <w:p w:rsidR="007A55FD" w:rsidRPr="006C66C1" w:rsidRDefault="0080084F">
      <w:pPr>
        <w:pStyle w:val="Bylawtemplateheader3clause"/>
      </w:pPr>
      <w:r w:rsidRPr="006C66C1">
        <w:t>t</w:t>
      </w:r>
      <w:r w:rsidR="007A55FD" w:rsidRPr="006C66C1">
        <w:t>he storage facility meets the requirements</w:t>
      </w:r>
      <w:r w:rsidR="00DA2F50" w:rsidRPr="006C66C1">
        <w:t xml:space="preserve"> of 6(1</w:t>
      </w:r>
      <w:r w:rsidR="00D92AD0" w:rsidRPr="006C66C1">
        <w:t>)</w:t>
      </w:r>
      <w:r w:rsidR="00DA2F50" w:rsidRPr="006C66C1">
        <w:t>(b)</w:t>
      </w:r>
      <w:r w:rsidR="00F9367E" w:rsidRPr="006C66C1">
        <w:t>;</w:t>
      </w:r>
      <w:r w:rsidR="00D66FC5" w:rsidRPr="006C66C1">
        <w:t xml:space="preserve"> and</w:t>
      </w:r>
    </w:p>
    <w:p w:rsidR="007A55FD" w:rsidRPr="006C66C1" w:rsidRDefault="0080084F">
      <w:pPr>
        <w:pStyle w:val="Bylawtemplateheader3clause"/>
      </w:pPr>
      <w:proofErr w:type="gramStart"/>
      <w:r w:rsidRPr="006C66C1">
        <w:t>i</w:t>
      </w:r>
      <w:r w:rsidR="009E5361" w:rsidRPr="006C66C1">
        <w:t>s</w:t>
      </w:r>
      <w:proofErr w:type="gramEnd"/>
      <w:r w:rsidR="007A55FD" w:rsidRPr="006C66C1">
        <w:t xml:space="preserve"> accessible </w:t>
      </w:r>
      <w:r w:rsidR="007A55FD" w:rsidRPr="00571CFA">
        <w:t>within</w:t>
      </w:r>
      <w:r w:rsidR="007A55FD" w:rsidRPr="006C66C1">
        <w:t xml:space="preserve"> three business days</w:t>
      </w:r>
      <w:r w:rsidR="00977074" w:rsidRPr="006C66C1">
        <w:t>.</w:t>
      </w:r>
    </w:p>
    <w:p w:rsidR="00DA2F50" w:rsidRDefault="00DA2F50">
      <w:pPr>
        <w:pStyle w:val="Bylawtemplateheader1section"/>
      </w:pPr>
      <w:r>
        <w:t>Destruction of Records</w:t>
      </w:r>
    </w:p>
    <w:p w:rsidR="006C66C1" w:rsidRDefault="0044494C">
      <w:pPr>
        <w:pStyle w:val="Bylawtemplateheader2subsection"/>
      </w:pPr>
      <w:r>
        <w:t xml:space="preserve">Council may, </w:t>
      </w:r>
    </w:p>
    <w:p w:rsidR="0044494C" w:rsidRDefault="0044494C">
      <w:pPr>
        <w:pStyle w:val="Bylawtemplateheader3clause"/>
      </w:pPr>
      <w:r>
        <w:t xml:space="preserve">at the end of the retention period specified for a </w:t>
      </w:r>
      <w:r w:rsidR="0080084F">
        <w:t>t</w:t>
      </w:r>
      <w:r w:rsidR="00DA2F50">
        <w:t xml:space="preserve">emporary </w:t>
      </w:r>
      <w:r w:rsidR="0080084F">
        <w:t>r</w:t>
      </w:r>
      <w:r>
        <w:t>ecord, provide for the secure destruction of the record</w:t>
      </w:r>
      <w:r w:rsidR="0080084F">
        <w:t>;</w:t>
      </w:r>
    </w:p>
    <w:p w:rsidR="00DA2F50" w:rsidRPr="00670D68" w:rsidRDefault="00DA2F50" w:rsidP="00A94B14">
      <w:pPr>
        <w:pStyle w:val="Bylawtemplateheader3clause"/>
      </w:pPr>
      <w:r>
        <w:t xml:space="preserve">authorize the destruction of a duplicate copy of a </w:t>
      </w:r>
      <w:r w:rsidR="0080084F">
        <w:t>r</w:t>
      </w:r>
      <w:r>
        <w:t>ecord at any time</w:t>
      </w:r>
      <w:r w:rsidR="0080084F">
        <w:t>,</w:t>
      </w:r>
      <w:r>
        <w:t xml:space="preserve"> subject to the requirements for retention of duplicate copies in Schedule ’A</w:t>
      </w:r>
      <w:r w:rsidR="0080084F">
        <w:t>.</w:t>
      </w:r>
      <w:r>
        <w:t>’</w:t>
      </w:r>
    </w:p>
    <w:p w:rsidR="00D66FC5" w:rsidRDefault="00D66FC5">
      <w:pPr>
        <w:pStyle w:val="Bylawtemplateheader1section"/>
      </w:pPr>
      <w:r>
        <w:t>Permanent Records</w:t>
      </w:r>
    </w:p>
    <w:p w:rsidR="00D600C5" w:rsidRDefault="00D600C5">
      <w:pPr>
        <w:pStyle w:val="Bylawtemplateheader2subsection"/>
      </w:pPr>
      <w:r>
        <w:t xml:space="preserve">Council shall ensure </w:t>
      </w:r>
      <w:r w:rsidR="00670D68">
        <w:t>p</w:t>
      </w:r>
      <w:r>
        <w:t xml:space="preserve">ermanent </w:t>
      </w:r>
      <w:r w:rsidR="00670D68">
        <w:t>r</w:t>
      </w:r>
      <w:r>
        <w:t>ecords</w:t>
      </w:r>
    </w:p>
    <w:p w:rsidR="00F9367E" w:rsidRPr="00670D68" w:rsidRDefault="00670D68">
      <w:pPr>
        <w:pStyle w:val="Bylawtemplateheader3clause"/>
      </w:pPr>
      <w:r>
        <w:t>are</w:t>
      </w:r>
      <w:r w:rsidR="00F9367E">
        <w:t xml:space="preserve"> retained in the municipal office for a </w:t>
      </w:r>
      <w:r w:rsidR="00DA2F50">
        <w:t xml:space="preserve">minimum </w:t>
      </w:r>
      <w:r w:rsidR="00F9367E">
        <w:t>period of five years and</w:t>
      </w:r>
      <w:r>
        <w:t xml:space="preserve">, </w:t>
      </w:r>
      <w:r w:rsidR="00DA2F50" w:rsidRPr="00670D68">
        <w:t>d</w:t>
      </w:r>
      <w:r w:rsidR="00F9367E" w:rsidRPr="00670D68">
        <w:t xml:space="preserve">uring that period, </w:t>
      </w:r>
      <w:r w:rsidRPr="00670D68">
        <w:t>are</w:t>
      </w:r>
      <w:r w:rsidR="00F9367E" w:rsidRPr="00670D68">
        <w:t xml:space="preserve"> accessible within 24 hours; and</w:t>
      </w:r>
    </w:p>
    <w:p w:rsidR="00F9367E" w:rsidRDefault="00DA2F50">
      <w:pPr>
        <w:pStyle w:val="Bylawtemplateheader3clause"/>
      </w:pPr>
      <w:r>
        <w:t>are</w:t>
      </w:r>
      <w:r w:rsidR="00F9367E">
        <w:t xml:space="preserve"> not </w:t>
      </w:r>
      <w:r w:rsidR="00F9367E" w:rsidRPr="00FC2BDE">
        <w:t>destroyed</w:t>
      </w:r>
    </w:p>
    <w:p w:rsidR="00DA2F50" w:rsidRDefault="009B1015">
      <w:pPr>
        <w:pStyle w:val="Bylawtemplateheader2subsection"/>
      </w:pPr>
      <w:r>
        <w:lastRenderedPageBreak/>
        <w:t xml:space="preserve">Council shall, </w:t>
      </w:r>
      <w:r w:rsidR="00670D68">
        <w:t xml:space="preserve">as soon as reasonably possible </w:t>
      </w:r>
      <w:r>
        <w:t xml:space="preserve">after the end of the retention period specified in </w:t>
      </w:r>
      <w:r w:rsidR="00DA2F50">
        <w:t>9</w:t>
      </w:r>
      <w:r>
        <w:t>(1)(a)</w:t>
      </w:r>
      <w:r w:rsidR="00670D68">
        <w:t>,</w:t>
      </w:r>
      <w:r>
        <w:t xml:space="preserve"> move a record to which subsection (1) applies</w:t>
      </w:r>
    </w:p>
    <w:p w:rsidR="009B1015" w:rsidRPr="00FC2BDE" w:rsidRDefault="009B1015">
      <w:pPr>
        <w:pStyle w:val="Bylawtemplateheader3clause"/>
      </w:pPr>
      <w:r w:rsidRPr="00FC2BDE">
        <w:t xml:space="preserve">to permanent storage </w:t>
      </w:r>
      <w:r w:rsidR="009E5361" w:rsidRPr="00FC2BDE">
        <w:t>in</w:t>
      </w:r>
      <w:r w:rsidRPr="00FC2BDE">
        <w:t xml:space="preserve"> a secure facility that will prese</w:t>
      </w:r>
      <w:r w:rsidR="00DA2F50" w:rsidRPr="00FC2BDE">
        <w:t xml:space="preserve">rve the integrity of the </w:t>
      </w:r>
      <w:r w:rsidR="00670D68" w:rsidRPr="00FC2BDE">
        <w:t>r</w:t>
      </w:r>
      <w:r w:rsidR="00DA2F50" w:rsidRPr="00FC2BDE">
        <w:t>ecord; and</w:t>
      </w:r>
    </w:p>
    <w:p w:rsidR="00DA2F50" w:rsidRPr="00FC2BDE" w:rsidRDefault="00DA2F50">
      <w:pPr>
        <w:pStyle w:val="Bylawtemplateheader3clause"/>
      </w:pPr>
      <w:proofErr w:type="gramStart"/>
      <w:r w:rsidRPr="00FC2BDE">
        <w:t>ensure</w:t>
      </w:r>
      <w:proofErr w:type="gramEnd"/>
      <w:r w:rsidRPr="00FC2BDE">
        <w:t xml:space="preserve"> the </w:t>
      </w:r>
      <w:r w:rsidR="00670D68" w:rsidRPr="00FC2BDE">
        <w:t>r</w:t>
      </w:r>
      <w:r w:rsidRPr="00FC2BDE">
        <w:t>ecord is accessible within three business days</w:t>
      </w:r>
      <w:r w:rsidR="00670D68" w:rsidRPr="00FC2BDE">
        <w:t>.</w:t>
      </w:r>
    </w:p>
    <w:p w:rsidR="008B73E3" w:rsidRDefault="008B73E3">
      <w:pPr>
        <w:pStyle w:val="Bylawtemplateheader1section"/>
      </w:pPr>
      <w:r>
        <w:t>Electronic and Microfilm</w:t>
      </w:r>
    </w:p>
    <w:p w:rsidR="008B73E3" w:rsidRDefault="008B73E3">
      <w:pPr>
        <w:pStyle w:val="Bylawtemplateheader2subsection"/>
      </w:pPr>
      <w:r>
        <w:t>Council shall ensure electronic records</w:t>
      </w:r>
    </w:p>
    <w:p w:rsidR="008B73E3" w:rsidRDefault="00670D68">
      <w:pPr>
        <w:pStyle w:val="Bylawtemplateheader3clause"/>
      </w:pPr>
      <w:r>
        <w:t>a</w:t>
      </w:r>
      <w:r w:rsidR="008B73E3">
        <w:t>re retained and retrievable for the minimum retention period</w:t>
      </w:r>
      <w:r>
        <w:t>; and</w:t>
      </w:r>
    </w:p>
    <w:p w:rsidR="00670D68" w:rsidRPr="00670D68" w:rsidRDefault="00F90F45">
      <w:pPr>
        <w:pStyle w:val="Bylawtemplateheader3clause"/>
      </w:pPr>
      <w:proofErr w:type="gramStart"/>
      <w:r>
        <w:t>in</w:t>
      </w:r>
      <w:proofErr w:type="gramEnd"/>
      <w:r>
        <w:t xml:space="preserve"> the case of permanent records, </w:t>
      </w:r>
      <w:r w:rsidR="00670D68">
        <w:t>a</w:t>
      </w:r>
      <w:r w:rsidR="008B73E3">
        <w:t xml:space="preserve">re copied to paper or microfilm </w:t>
      </w:r>
      <w:r w:rsidR="003269ED">
        <w:t>for the purpose of</w:t>
      </w:r>
      <w:r w:rsidR="008B73E3">
        <w:t xml:space="preserve"> transfer to permanent storage</w:t>
      </w:r>
      <w:r w:rsidR="00670D68">
        <w:t>.</w:t>
      </w:r>
    </w:p>
    <w:p w:rsidR="008B73E3" w:rsidRPr="008B73E3" w:rsidRDefault="00670D68" w:rsidP="00BA1261">
      <w:pPr>
        <w:pStyle w:val="Bylawtemplateheader2subsection"/>
      </w:pPr>
      <w:r>
        <w:t>M</w:t>
      </w:r>
      <w:r w:rsidR="0007599A">
        <w:t>icrofilm application</w:t>
      </w:r>
      <w:r>
        <w:t>s</w:t>
      </w:r>
      <w:r w:rsidR="0007599A">
        <w:t xml:space="preserve"> of permanent records </w:t>
      </w:r>
      <w:r>
        <w:t xml:space="preserve">shall </w:t>
      </w:r>
      <w:r w:rsidR="0007599A">
        <w:t>conform to industry</w:t>
      </w:r>
      <w:r>
        <w:t>-</w:t>
      </w:r>
      <w:r w:rsidR="0007599A">
        <w:t>accepted technical standards and established preparation and documentation procedures</w:t>
      </w:r>
      <w:r>
        <w:t>.</w:t>
      </w:r>
    </w:p>
    <w:p w:rsidR="00036C26" w:rsidRDefault="00036C26">
      <w:pPr>
        <w:pStyle w:val="Bylawtemplateheader1section"/>
      </w:pPr>
      <w:r>
        <w:t xml:space="preserve">Protection of </w:t>
      </w:r>
      <w:r w:rsidR="00F90F45">
        <w:t>R</w:t>
      </w:r>
      <w:r>
        <w:t>ecords</w:t>
      </w:r>
    </w:p>
    <w:p w:rsidR="00036C26" w:rsidRDefault="00036C26">
      <w:pPr>
        <w:pStyle w:val="Bylawtemplateheader2subsection"/>
      </w:pPr>
      <w:r>
        <w:t xml:space="preserve">Council shall ensure that reasonable care is taken to protect </w:t>
      </w:r>
      <w:r w:rsidR="00F90F45">
        <w:t>r</w:t>
      </w:r>
      <w:r>
        <w:t>ecords against damage, deterioration, unauthorized destruction, sale or other disposition or theft.</w:t>
      </w:r>
    </w:p>
    <w:p w:rsidR="00F90F45" w:rsidRDefault="00F90F45" w:rsidP="00BA1261">
      <w:pPr>
        <w:pStyle w:val="Bylawtemplateheader1section"/>
      </w:pPr>
      <w:r>
        <w:t>Schedule Adopted</w:t>
      </w:r>
    </w:p>
    <w:p w:rsidR="00F90F45" w:rsidRDefault="00F90F45">
      <w:pPr>
        <w:pStyle w:val="Bylawtemplateheader2subsection"/>
      </w:pPr>
      <w:r>
        <w:t>The schedule to this bylaw is adopted and forms part of this bylaw.</w:t>
      </w:r>
    </w:p>
    <w:p w:rsidR="007C5BC1" w:rsidRPr="00F90F45" w:rsidRDefault="007C5BC1" w:rsidP="007C5BC1">
      <w:pPr>
        <w:pStyle w:val="Bylawtemplateheader2subsection"/>
        <w:numPr>
          <w:ilvl w:val="0"/>
          <w:numId w:val="0"/>
        </w:numPr>
        <w:ind w:left="1170"/>
      </w:pPr>
    </w:p>
    <w:p w:rsidR="004122C6" w:rsidRPr="00795558" w:rsidRDefault="004122C6">
      <w:pPr>
        <w:pStyle w:val="Bylawtemplateheader1section"/>
      </w:pPr>
      <w:r w:rsidRPr="00795558">
        <w:t xml:space="preserve">Effective Date </w:t>
      </w:r>
    </w:p>
    <w:p w:rsidR="00F90F45" w:rsidRPr="00BA1261" w:rsidRDefault="003B48F6">
      <w:pPr>
        <w:pStyle w:val="Bylawtemplateheader2subsection"/>
        <w:rPr>
          <w:b/>
        </w:rPr>
      </w:pPr>
      <w:r w:rsidRPr="00FC2BDE">
        <w:t>This</w:t>
      </w:r>
      <w:r w:rsidRPr="00795558">
        <w:t xml:space="preserve"> </w:t>
      </w:r>
      <w:r w:rsidR="00344EA4">
        <w:t xml:space="preserve">Records Retention </w:t>
      </w:r>
      <w:r w:rsidR="007C5BC1">
        <w:t>Bylaw, Bylaw# 2020-02</w:t>
      </w:r>
      <w:r w:rsidRPr="00795558">
        <w:t xml:space="preserve">, </w:t>
      </w:r>
      <w:r w:rsidR="00997AA4" w:rsidRPr="00795558">
        <w:t>shall</w:t>
      </w:r>
      <w:r w:rsidR="00997AA4">
        <w:t xml:space="preserve"> be effective on</w:t>
      </w:r>
      <w:r w:rsidRPr="00395806">
        <w:t xml:space="preserve"> </w:t>
      </w:r>
      <w:r w:rsidR="00F90F45">
        <w:t xml:space="preserve">April 1, 2020. </w:t>
      </w:r>
    </w:p>
    <w:p w:rsidR="00390D6B" w:rsidRPr="00C46E37" w:rsidRDefault="00390D6B" w:rsidP="00BA1261">
      <w:pPr>
        <w:pStyle w:val="Bylawtemplateheader2subsection"/>
        <w:numPr>
          <w:ilvl w:val="0"/>
          <w:numId w:val="0"/>
        </w:numPr>
        <w:rPr>
          <w:b/>
        </w:rPr>
      </w:pPr>
    </w:p>
    <w:p w:rsidR="00CB7359" w:rsidRPr="007C3B5E" w:rsidRDefault="00CB7359" w:rsidP="00BA1261">
      <w:pPr>
        <w:pStyle w:val="BylawTemplatereadingsheader"/>
      </w:pPr>
      <w:r w:rsidRPr="007C3B5E">
        <w:t>First Reading:</w:t>
      </w:r>
    </w:p>
    <w:p w:rsidR="00091FEE" w:rsidRPr="007C3B5E" w:rsidRDefault="00CB7359" w:rsidP="00A44143">
      <w:pPr>
        <w:pStyle w:val="Bylawtemplatetext"/>
        <w:pBdr>
          <w:top w:val="single" w:sz="4" w:space="1" w:color="auto"/>
          <w:left w:val="single" w:sz="4" w:space="4" w:color="auto"/>
          <w:bottom w:val="single" w:sz="4" w:space="1" w:color="auto"/>
          <w:right w:val="single" w:sz="4" w:space="4" w:color="auto"/>
        </w:pBdr>
        <w:shd w:val="clear" w:color="auto" w:fill="D9D9D9" w:themeFill="background1" w:themeFillShade="D9"/>
        <w:rPr>
          <w:lang w:val="en-CA"/>
        </w:rPr>
      </w:pPr>
      <w:r w:rsidRPr="007C3B5E">
        <w:rPr>
          <w:lang w:val="en-CA"/>
        </w:rPr>
        <w:t xml:space="preserve">This </w:t>
      </w:r>
      <w:r w:rsidR="00344EA4">
        <w:rPr>
          <w:lang w:val="en-CA"/>
        </w:rPr>
        <w:t xml:space="preserve">Records Retention </w:t>
      </w:r>
      <w:r w:rsidR="009942DC" w:rsidRPr="007C3B5E">
        <w:rPr>
          <w:bCs/>
          <w:color w:val="000000"/>
          <w:lang w:val="en-CA"/>
        </w:rPr>
        <w:t>Bylaw</w:t>
      </w:r>
      <w:r w:rsidR="00E33CD3" w:rsidRPr="007C3B5E">
        <w:rPr>
          <w:bCs/>
          <w:color w:val="000000"/>
          <w:lang w:val="en-CA"/>
        </w:rPr>
        <w:t>, Bylaw</w:t>
      </w:r>
      <w:r w:rsidR="007F39C7" w:rsidRPr="007C3B5E">
        <w:rPr>
          <w:bCs/>
          <w:color w:val="000000"/>
          <w:lang w:val="en-CA"/>
        </w:rPr>
        <w:t xml:space="preserve"># </w:t>
      </w:r>
      <w:r w:rsidR="007C5BC1">
        <w:rPr>
          <w:bCs/>
          <w:color w:val="000000"/>
          <w:lang w:val="en-CA"/>
        </w:rPr>
        <w:t>2020-02</w:t>
      </w:r>
      <w:r w:rsidR="00E33CD3" w:rsidRPr="007C3B5E">
        <w:rPr>
          <w:bCs/>
          <w:color w:val="000000"/>
          <w:lang w:val="en-CA"/>
        </w:rPr>
        <w:t>,</w:t>
      </w:r>
      <w:r w:rsidR="00F1599B" w:rsidRPr="007C3B5E">
        <w:rPr>
          <w:bCs/>
          <w:color w:val="000000"/>
          <w:lang w:val="en-CA"/>
        </w:rPr>
        <w:t xml:space="preserve"> </w:t>
      </w:r>
      <w:r w:rsidRPr="007C3B5E">
        <w:rPr>
          <w:lang w:val="en-CA"/>
        </w:rPr>
        <w:t xml:space="preserve">was read a first time at the </w:t>
      </w:r>
      <w:r w:rsidR="004C22F1">
        <w:rPr>
          <w:lang w:val="en-CA"/>
        </w:rPr>
        <w:t xml:space="preserve">Council meeting held on the __14th_____ day </w:t>
      </w:r>
      <w:proofErr w:type="spellStart"/>
      <w:r w:rsidR="004C22F1">
        <w:rPr>
          <w:lang w:val="en-CA"/>
        </w:rPr>
        <w:t>of_January</w:t>
      </w:r>
      <w:proofErr w:type="spellEnd"/>
      <w:r w:rsidRPr="007C3B5E">
        <w:rPr>
          <w:lang w:val="en-CA"/>
        </w:rPr>
        <w:t xml:space="preserve">______, </w:t>
      </w:r>
      <w:r w:rsidR="007C5BC1">
        <w:rPr>
          <w:lang w:val="en-CA"/>
        </w:rPr>
        <w:t>2020</w:t>
      </w:r>
      <w:r w:rsidRPr="007C3B5E">
        <w:rPr>
          <w:lang w:val="en-CA"/>
        </w:rPr>
        <w:t>.</w:t>
      </w:r>
    </w:p>
    <w:p w:rsidR="00091FEE" w:rsidRPr="007C3B5E" w:rsidRDefault="00CB7359" w:rsidP="00A44143">
      <w:pPr>
        <w:pStyle w:val="Bylawtemplatetext"/>
        <w:pBdr>
          <w:top w:val="single" w:sz="4" w:space="1" w:color="auto"/>
          <w:left w:val="single" w:sz="4" w:space="4" w:color="auto"/>
          <w:bottom w:val="single" w:sz="4" w:space="1" w:color="auto"/>
          <w:right w:val="single" w:sz="4" w:space="4" w:color="auto"/>
        </w:pBdr>
        <w:shd w:val="clear" w:color="auto" w:fill="D9D9D9" w:themeFill="background1" w:themeFillShade="D9"/>
        <w:rPr>
          <w:lang w:val="en-CA"/>
        </w:rPr>
      </w:pPr>
      <w:r w:rsidRPr="007C3B5E">
        <w:rPr>
          <w:lang w:val="en-CA"/>
        </w:rPr>
        <w:t xml:space="preserve">This </w:t>
      </w:r>
      <w:r w:rsidR="00344EA4">
        <w:rPr>
          <w:lang w:val="en-CA"/>
        </w:rPr>
        <w:t>Records Retention</w:t>
      </w:r>
      <w:r w:rsidR="00A025BD" w:rsidRPr="007C3B5E">
        <w:rPr>
          <w:bCs/>
          <w:color w:val="000000"/>
          <w:lang w:val="en-CA"/>
        </w:rPr>
        <w:t xml:space="preserve"> </w:t>
      </w:r>
      <w:r w:rsidR="007C5BC1">
        <w:rPr>
          <w:bCs/>
          <w:color w:val="000000"/>
          <w:lang w:val="en-CA"/>
        </w:rPr>
        <w:t>Bylaw, Bylaw# 2020-02</w:t>
      </w:r>
      <w:r w:rsidR="00E33CD3" w:rsidRPr="007C3B5E">
        <w:rPr>
          <w:bCs/>
          <w:color w:val="000000"/>
          <w:lang w:val="en-CA"/>
        </w:rPr>
        <w:t xml:space="preserve">, </w:t>
      </w:r>
      <w:r w:rsidR="009942DC" w:rsidRPr="007C3B5E">
        <w:rPr>
          <w:bCs/>
          <w:color w:val="000000"/>
          <w:lang w:val="en-CA"/>
        </w:rPr>
        <w:t xml:space="preserve">was </w:t>
      </w:r>
      <w:r w:rsidRPr="007C3B5E">
        <w:rPr>
          <w:lang w:val="en-CA"/>
        </w:rPr>
        <w:t xml:space="preserve">approved by a majority of Council members present at the Council meeting </w:t>
      </w:r>
      <w:r w:rsidR="004C22F1">
        <w:rPr>
          <w:lang w:val="en-CA"/>
        </w:rPr>
        <w:t>held on the _14th____ day of _January</w:t>
      </w:r>
      <w:r w:rsidRPr="007C3B5E">
        <w:rPr>
          <w:lang w:val="en-CA"/>
        </w:rPr>
        <w:t xml:space="preserve">____, </w:t>
      </w:r>
      <w:r w:rsidR="007C5BC1">
        <w:rPr>
          <w:lang w:val="en-CA"/>
        </w:rPr>
        <w:t>2020</w:t>
      </w:r>
      <w:r w:rsidRPr="007C3B5E">
        <w:rPr>
          <w:lang w:val="en-CA"/>
        </w:rPr>
        <w:t>.</w:t>
      </w:r>
    </w:p>
    <w:p w:rsidR="00CB7359" w:rsidRPr="007C3B5E" w:rsidRDefault="00CB7359" w:rsidP="00BA1261">
      <w:pPr>
        <w:pStyle w:val="BylawTemplatereadingsheader"/>
      </w:pPr>
      <w:r w:rsidRPr="007C3B5E">
        <w:t>Second Reading:</w:t>
      </w:r>
    </w:p>
    <w:p w:rsidR="00CB7359" w:rsidRPr="007C3B5E" w:rsidRDefault="00CB7359" w:rsidP="00A44143">
      <w:pPr>
        <w:pStyle w:val="Bylawtemplatetext"/>
        <w:pBdr>
          <w:top w:val="single" w:sz="4" w:space="1" w:color="auto"/>
          <w:left w:val="single" w:sz="4" w:space="4" w:color="auto"/>
          <w:bottom w:val="single" w:sz="4" w:space="1" w:color="auto"/>
          <w:right w:val="single" w:sz="4" w:space="4" w:color="auto"/>
        </w:pBdr>
        <w:shd w:val="clear" w:color="auto" w:fill="D9D9D9" w:themeFill="background1" w:themeFillShade="D9"/>
        <w:rPr>
          <w:lang w:val="en-CA"/>
        </w:rPr>
      </w:pPr>
      <w:r w:rsidRPr="007C3B5E">
        <w:rPr>
          <w:lang w:val="en-CA"/>
        </w:rPr>
        <w:t xml:space="preserve">This </w:t>
      </w:r>
      <w:r w:rsidR="00344EA4">
        <w:rPr>
          <w:lang w:val="en-CA"/>
        </w:rPr>
        <w:t>Records Retention</w:t>
      </w:r>
      <w:r w:rsidR="00A025BD" w:rsidRPr="007C3B5E">
        <w:rPr>
          <w:bCs/>
          <w:color w:val="000000"/>
          <w:lang w:val="en-CA"/>
        </w:rPr>
        <w:t xml:space="preserve"> </w:t>
      </w:r>
      <w:r w:rsidR="007C5BC1">
        <w:rPr>
          <w:bCs/>
          <w:color w:val="000000"/>
          <w:lang w:val="en-CA"/>
        </w:rPr>
        <w:t>Bylaw, Bylaw# 2020-02</w:t>
      </w:r>
      <w:r w:rsidR="00E33CD3" w:rsidRPr="007C3B5E">
        <w:rPr>
          <w:bCs/>
          <w:color w:val="000000"/>
          <w:lang w:val="en-CA"/>
        </w:rPr>
        <w:t xml:space="preserve">, </w:t>
      </w:r>
      <w:r w:rsidRPr="007C3B5E">
        <w:rPr>
          <w:lang w:val="en-CA"/>
        </w:rPr>
        <w:t xml:space="preserve">was read a second time at the </w:t>
      </w:r>
      <w:r w:rsidR="004C22F1">
        <w:rPr>
          <w:lang w:val="en-CA"/>
        </w:rPr>
        <w:t xml:space="preserve">Council meeting held on the _10th_____ day </w:t>
      </w:r>
      <w:proofErr w:type="spellStart"/>
      <w:r w:rsidR="004C22F1">
        <w:rPr>
          <w:lang w:val="en-CA"/>
        </w:rPr>
        <w:t>of__March</w:t>
      </w:r>
      <w:proofErr w:type="spellEnd"/>
      <w:r w:rsidRPr="007C3B5E">
        <w:rPr>
          <w:lang w:val="en-CA"/>
        </w:rPr>
        <w:t xml:space="preserve">_____, </w:t>
      </w:r>
      <w:r w:rsidR="007C5BC1">
        <w:rPr>
          <w:lang w:val="en-CA"/>
        </w:rPr>
        <w:t>2020</w:t>
      </w:r>
      <w:r w:rsidRPr="007C3B5E">
        <w:rPr>
          <w:lang w:val="en-CA"/>
        </w:rPr>
        <w:t>.</w:t>
      </w:r>
    </w:p>
    <w:p w:rsidR="00CB7359" w:rsidRPr="007C3B5E" w:rsidRDefault="00CB7359" w:rsidP="00A44143">
      <w:pPr>
        <w:pStyle w:val="Bylawtemplatetext"/>
        <w:pBdr>
          <w:top w:val="single" w:sz="4" w:space="1" w:color="auto"/>
          <w:left w:val="single" w:sz="4" w:space="4" w:color="auto"/>
          <w:bottom w:val="single" w:sz="4" w:space="1" w:color="auto"/>
          <w:right w:val="single" w:sz="4" w:space="4" w:color="auto"/>
        </w:pBdr>
        <w:shd w:val="clear" w:color="auto" w:fill="D9D9D9" w:themeFill="background1" w:themeFillShade="D9"/>
        <w:rPr>
          <w:lang w:val="en-CA"/>
        </w:rPr>
      </w:pPr>
      <w:r w:rsidRPr="007C3B5E">
        <w:rPr>
          <w:lang w:val="en-CA"/>
        </w:rPr>
        <w:t>This</w:t>
      </w:r>
      <w:r w:rsidR="00795558">
        <w:rPr>
          <w:lang w:val="en-CA"/>
        </w:rPr>
        <w:t xml:space="preserve"> </w:t>
      </w:r>
      <w:r w:rsidR="00344EA4">
        <w:rPr>
          <w:lang w:val="en-CA"/>
        </w:rPr>
        <w:t xml:space="preserve">Records Retention </w:t>
      </w:r>
      <w:r w:rsidR="007C5BC1">
        <w:rPr>
          <w:bCs/>
          <w:color w:val="000000"/>
          <w:lang w:val="en-CA"/>
        </w:rPr>
        <w:t>Bylaw, Bylaw# 2020-02</w:t>
      </w:r>
      <w:r w:rsidR="00E33CD3" w:rsidRPr="007C3B5E">
        <w:rPr>
          <w:bCs/>
          <w:color w:val="000000"/>
          <w:lang w:val="en-CA"/>
        </w:rPr>
        <w:t xml:space="preserve">, </w:t>
      </w:r>
      <w:r w:rsidRPr="007C3B5E">
        <w:rPr>
          <w:lang w:val="en-CA"/>
        </w:rPr>
        <w:t>was approved by a majority of Council members present at the C</w:t>
      </w:r>
      <w:r w:rsidR="004C22F1">
        <w:rPr>
          <w:lang w:val="en-CA"/>
        </w:rPr>
        <w:t>ouncil meeting held on the _10th____ day of __March</w:t>
      </w:r>
      <w:r w:rsidRPr="007C3B5E">
        <w:rPr>
          <w:lang w:val="en-CA"/>
        </w:rPr>
        <w:t xml:space="preserve">___, </w:t>
      </w:r>
      <w:r w:rsidR="007C5BC1">
        <w:rPr>
          <w:lang w:val="en-CA"/>
        </w:rPr>
        <w:t>2020</w:t>
      </w:r>
      <w:r w:rsidRPr="007C3B5E">
        <w:rPr>
          <w:lang w:val="en-CA"/>
        </w:rPr>
        <w:t>.</w:t>
      </w:r>
    </w:p>
    <w:p w:rsidR="00CB7359" w:rsidRPr="007C3B5E" w:rsidRDefault="00997AA4" w:rsidP="00BA1261">
      <w:pPr>
        <w:pStyle w:val="BylawTemplatereadingsheader"/>
      </w:pPr>
      <w:r>
        <w:t xml:space="preserve">Approval and </w:t>
      </w:r>
      <w:r w:rsidR="00CB7359" w:rsidRPr="007C3B5E">
        <w:t>Adoption by Council:</w:t>
      </w:r>
    </w:p>
    <w:p w:rsidR="00CB7359" w:rsidRDefault="00CB7359" w:rsidP="00A44143">
      <w:pPr>
        <w:pStyle w:val="Bylawtemplatetext"/>
        <w:pBdr>
          <w:top w:val="single" w:sz="4" w:space="1" w:color="auto"/>
          <w:left w:val="single" w:sz="4" w:space="4" w:color="auto"/>
          <w:bottom w:val="single" w:sz="4" w:space="1" w:color="auto"/>
          <w:right w:val="single" w:sz="4" w:space="4" w:color="auto"/>
        </w:pBdr>
        <w:shd w:val="clear" w:color="auto" w:fill="D9D9D9" w:themeFill="background1" w:themeFillShade="D9"/>
        <w:rPr>
          <w:lang w:val="en-CA"/>
        </w:rPr>
      </w:pPr>
      <w:r w:rsidRPr="007C3B5E">
        <w:rPr>
          <w:lang w:val="en-CA"/>
        </w:rPr>
        <w:lastRenderedPageBreak/>
        <w:t xml:space="preserve">This </w:t>
      </w:r>
      <w:r w:rsidR="00344EA4">
        <w:rPr>
          <w:lang w:val="en-CA"/>
        </w:rPr>
        <w:t>Records Retention</w:t>
      </w:r>
      <w:r w:rsidR="00A025BD" w:rsidRPr="007C3B5E">
        <w:rPr>
          <w:bCs/>
          <w:color w:val="000000"/>
          <w:lang w:val="en-CA"/>
        </w:rPr>
        <w:t xml:space="preserve"> </w:t>
      </w:r>
      <w:r w:rsidR="00A025BD">
        <w:rPr>
          <w:bCs/>
          <w:color w:val="000000"/>
          <w:lang w:val="en-CA"/>
        </w:rPr>
        <w:t>B</w:t>
      </w:r>
      <w:r w:rsidR="007C5BC1">
        <w:rPr>
          <w:bCs/>
          <w:color w:val="000000"/>
          <w:lang w:val="en-CA"/>
        </w:rPr>
        <w:t>ylaw, Bylaw# 2020-02</w:t>
      </w:r>
      <w:r w:rsidR="00E33CD3" w:rsidRPr="007C3B5E">
        <w:rPr>
          <w:bCs/>
          <w:color w:val="000000"/>
          <w:lang w:val="en-CA"/>
        </w:rPr>
        <w:t xml:space="preserve">, </w:t>
      </w:r>
      <w:r w:rsidRPr="007C3B5E">
        <w:rPr>
          <w:lang w:val="en-CA"/>
        </w:rPr>
        <w:t>was adopted by a majority of Council members present at the C</w:t>
      </w:r>
      <w:r w:rsidR="004C22F1">
        <w:rPr>
          <w:lang w:val="en-CA"/>
        </w:rPr>
        <w:t>ouncil meeting held on the __10th______ day of ____March</w:t>
      </w:r>
      <w:r w:rsidRPr="007C3B5E">
        <w:rPr>
          <w:lang w:val="en-CA"/>
        </w:rPr>
        <w:t xml:space="preserve">_____, </w:t>
      </w:r>
      <w:r w:rsidR="007C5BC1">
        <w:rPr>
          <w:lang w:val="en-CA"/>
        </w:rPr>
        <w:t>2020</w:t>
      </w:r>
      <w:r w:rsidRPr="007C3B5E">
        <w:rPr>
          <w:lang w:val="en-CA"/>
        </w:rPr>
        <w:t>.</w:t>
      </w:r>
    </w:p>
    <w:p w:rsidR="00E5399B" w:rsidRPr="007C3B5E" w:rsidRDefault="00E5399B" w:rsidP="00A44143">
      <w:pPr>
        <w:pStyle w:val="Bylawtemplatetext"/>
        <w:pBdr>
          <w:top w:val="single" w:sz="4" w:space="1" w:color="auto"/>
          <w:left w:val="single" w:sz="4" w:space="4" w:color="auto"/>
          <w:bottom w:val="single" w:sz="4" w:space="1" w:color="auto"/>
          <w:right w:val="single" w:sz="4" w:space="4" w:color="auto"/>
        </w:pBdr>
        <w:shd w:val="clear" w:color="auto" w:fill="D9D9D9" w:themeFill="background1" w:themeFillShade="D9"/>
        <w:rPr>
          <w:lang w:val="en-CA"/>
        </w:rPr>
      </w:pPr>
    </w:p>
    <w:p w:rsidR="00E33CD3" w:rsidRDefault="004122C6">
      <w:pPr>
        <w:pStyle w:val="Bylawtemplateheader1section"/>
      </w:pPr>
      <w:r>
        <w:t xml:space="preserve">Signatures </w:t>
      </w:r>
    </w:p>
    <w:p w:rsidR="004122C6" w:rsidRDefault="004122C6">
      <w:pPr>
        <w:pStyle w:val="Bylawtemplateheader2subsection"/>
        <w:numPr>
          <w:ilvl w:val="0"/>
          <w:numId w:val="0"/>
        </w:numPr>
      </w:pPr>
    </w:p>
    <w:p w:rsidR="00E5399B" w:rsidRDefault="00E5399B">
      <w:pPr>
        <w:pStyle w:val="Bylawtemplateheader2subsection"/>
        <w:numPr>
          <w:ilvl w:val="0"/>
          <w:numId w:val="0"/>
        </w:numPr>
      </w:pPr>
    </w:p>
    <w:p w:rsidR="004122C6" w:rsidRPr="004122C6" w:rsidRDefault="004122C6">
      <w:pPr>
        <w:pStyle w:val="Bylawtemplateheader2subsection"/>
        <w:numPr>
          <w:ilvl w:val="0"/>
          <w:numId w:val="0"/>
        </w:numPr>
      </w:pPr>
    </w:p>
    <w:p w:rsidR="00CB7359" w:rsidRPr="007C3B5E" w:rsidRDefault="00CB7359" w:rsidP="00CB7359">
      <w:pPr>
        <w:autoSpaceDE w:val="0"/>
        <w:autoSpaceDN w:val="0"/>
        <w:adjustRightInd w:val="0"/>
        <w:rPr>
          <w:rFonts w:asciiTheme="minorHAnsi" w:hAnsiTheme="minorHAnsi"/>
          <w:lang w:val="en-CA"/>
        </w:rPr>
      </w:pPr>
      <w:r w:rsidRPr="007C3B5E">
        <w:rPr>
          <w:rFonts w:asciiTheme="minorHAnsi" w:hAnsiTheme="minorHAnsi"/>
          <w:lang w:val="en-CA"/>
        </w:rPr>
        <w:t xml:space="preserve">____________________________ </w:t>
      </w:r>
      <w:r w:rsidRPr="007C3B5E">
        <w:rPr>
          <w:rFonts w:asciiTheme="minorHAnsi" w:hAnsiTheme="minorHAnsi"/>
          <w:lang w:val="en-CA"/>
        </w:rPr>
        <w:tab/>
      </w:r>
      <w:r w:rsidRPr="007C3B5E">
        <w:rPr>
          <w:rFonts w:asciiTheme="minorHAnsi" w:hAnsiTheme="minorHAnsi"/>
          <w:lang w:val="en-CA"/>
        </w:rPr>
        <w:tab/>
        <w:t>_____________</w:t>
      </w:r>
      <w:r w:rsidR="00F1599B" w:rsidRPr="007C3B5E">
        <w:rPr>
          <w:rFonts w:asciiTheme="minorHAnsi" w:hAnsiTheme="minorHAnsi"/>
          <w:lang w:val="en-CA"/>
        </w:rPr>
        <w:t>______</w:t>
      </w:r>
      <w:r w:rsidRPr="007C3B5E">
        <w:rPr>
          <w:rFonts w:asciiTheme="minorHAnsi" w:hAnsiTheme="minorHAnsi"/>
          <w:lang w:val="en-CA"/>
        </w:rPr>
        <w:t>_____________</w:t>
      </w:r>
    </w:p>
    <w:p w:rsidR="00CB7359" w:rsidRPr="007C3B5E" w:rsidRDefault="00CB7359" w:rsidP="00F1599B">
      <w:pPr>
        <w:autoSpaceDE w:val="0"/>
        <w:autoSpaceDN w:val="0"/>
        <w:adjustRightInd w:val="0"/>
        <w:ind w:left="4410" w:hanging="4410"/>
        <w:rPr>
          <w:rFonts w:asciiTheme="minorHAnsi" w:hAnsiTheme="minorHAnsi"/>
          <w:lang w:val="en-CA"/>
        </w:rPr>
      </w:pPr>
      <w:r w:rsidRPr="007C3B5E">
        <w:rPr>
          <w:rFonts w:asciiTheme="minorHAnsi" w:hAnsiTheme="minorHAnsi"/>
          <w:b/>
          <w:bCs/>
          <w:lang w:val="en-CA"/>
        </w:rPr>
        <w:t xml:space="preserve">Mayor </w:t>
      </w:r>
      <w:r w:rsidRPr="007C3B5E">
        <w:rPr>
          <w:rFonts w:asciiTheme="minorHAnsi" w:hAnsiTheme="minorHAnsi"/>
          <w:lang w:val="en-CA"/>
        </w:rPr>
        <w:t xml:space="preserve">(signature sealed) </w:t>
      </w:r>
      <w:r w:rsidRPr="007C3B5E">
        <w:rPr>
          <w:rFonts w:asciiTheme="minorHAnsi" w:hAnsiTheme="minorHAnsi"/>
          <w:lang w:val="en-CA"/>
        </w:rPr>
        <w:tab/>
      </w:r>
      <w:r w:rsidR="00F1599B" w:rsidRPr="007C3B5E">
        <w:rPr>
          <w:rFonts w:asciiTheme="minorHAnsi" w:hAnsiTheme="minorHAnsi"/>
          <w:b/>
          <w:bCs/>
          <w:lang w:val="en-CA"/>
        </w:rPr>
        <w:t>Chief Administrative Officer</w:t>
      </w:r>
      <w:r w:rsidRPr="007C3B5E">
        <w:rPr>
          <w:rFonts w:asciiTheme="minorHAnsi" w:hAnsiTheme="minorHAnsi"/>
          <w:b/>
          <w:bCs/>
          <w:lang w:val="en-CA"/>
        </w:rPr>
        <w:t xml:space="preserve"> </w:t>
      </w:r>
      <w:r w:rsidRPr="007C3B5E">
        <w:rPr>
          <w:rFonts w:asciiTheme="minorHAnsi" w:hAnsiTheme="minorHAnsi"/>
          <w:lang w:val="en-CA"/>
        </w:rPr>
        <w:t>(signature sealed)</w:t>
      </w:r>
    </w:p>
    <w:p w:rsidR="00153FFF" w:rsidRPr="007C3B5E" w:rsidRDefault="00153FFF" w:rsidP="008914D3">
      <w:pPr>
        <w:autoSpaceDE w:val="0"/>
        <w:autoSpaceDN w:val="0"/>
        <w:adjustRightInd w:val="0"/>
        <w:rPr>
          <w:rFonts w:asciiTheme="minorHAnsi" w:hAnsiTheme="minorHAnsi"/>
          <w:b/>
          <w:bCs/>
          <w:lang w:val="en-CA"/>
        </w:rPr>
      </w:pPr>
    </w:p>
    <w:p w:rsidR="002107BF" w:rsidRPr="007C3B5E" w:rsidRDefault="002107BF" w:rsidP="008914D3">
      <w:pPr>
        <w:autoSpaceDE w:val="0"/>
        <w:autoSpaceDN w:val="0"/>
        <w:adjustRightInd w:val="0"/>
        <w:rPr>
          <w:rFonts w:asciiTheme="minorHAnsi" w:hAnsiTheme="minorHAnsi"/>
          <w:b/>
          <w:bCs/>
          <w:lang w:val="en-CA"/>
        </w:rPr>
      </w:pPr>
    </w:p>
    <w:p w:rsidR="00E5399B" w:rsidRDefault="00E5399B" w:rsidP="00A44143">
      <w:pPr>
        <w:rPr>
          <w:lang w:val="en-CA"/>
        </w:rPr>
      </w:pPr>
    </w:p>
    <w:p w:rsidR="00EB101A" w:rsidRDefault="00EB101A" w:rsidP="00A44143">
      <w:pPr>
        <w:rPr>
          <w:lang w:val="en-CA"/>
        </w:rPr>
      </w:pPr>
    </w:p>
    <w:p w:rsidR="005D39A2" w:rsidRPr="00F10A7C" w:rsidRDefault="005D39A2" w:rsidP="005D39A2">
      <w:pPr>
        <w:autoSpaceDE w:val="0"/>
        <w:autoSpaceDN w:val="0"/>
        <w:adjustRightInd w:val="0"/>
        <w:rPr>
          <w:rFonts w:asciiTheme="minorHAnsi" w:hAnsiTheme="minorHAnsi"/>
          <w:bCs/>
        </w:rPr>
      </w:pPr>
      <w:r w:rsidRPr="00F10A7C">
        <w:rPr>
          <w:rFonts w:asciiTheme="minorHAnsi" w:hAnsiTheme="minorHAnsi"/>
          <w:bCs/>
        </w:rPr>
        <w:t>This </w:t>
      </w:r>
      <w:r w:rsidR="007C5BC1">
        <w:rPr>
          <w:rFonts w:asciiTheme="minorHAnsi" w:hAnsiTheme="minorHAnsi"/>
          <w:bCs/>
        </w:rPr>
        <w:t xml:space="preserve">Records Retention </w:t>
      </w:r>
      <w:r>
        <w:rPr>
          <w:rFonts w:asciiTheme="minorHAnsi" w:hAnsiTheme="minorHAnsi"/>
          <w:bCs/>
        </w:rPr>
        <w:t>B</w:t>
      </w:r>
      <w:r w:rsidRPr="00F10A7C">
        <w:rPr>
          <w:rFonts w:asciiTheme="minorHAnsi" w:hAnsiTheme="minorHAnsi"/>
          <w:bCs/>
        </w:rPr>
        <w:t xml:space="preserve">ylaw adopted by the Council of the </w:t>
      </w:r>
      <w:r w:rsidR="007C5BC1">
        <w:rPr>
          <w:rFonts w:asciiTheme="minorHAnsi" w:hAnsiTheme="minorHAnsi"/>
          <w:bCs/>
        </w:rPr>
        <w:t>Rural Municipality of Alexandra</w:t>
      </w:r>
      <w:r w:rsidRPr="00F10A7C">
        <w:rPr>
          <w:rFonts w:asciiTheme="minorHAnsi" w:hAnsiTheme="minorHAnsi"/>
          <w:bCs/>
        </w:rPr>
        <w:t xml:space="preserve"> on </w:t>
      </w:r>
      <w:r w:rsidR="004C22F1" w:rsidRPr="004C22F1">
        <w:rPr>
          <w:rFonts w:asciiTheme="minorHAnsi" w:hAnsiTheme="minorHAnsi"/>
          <w:bCs/>
        </w:rPr>
        <w:t>___March 10, 2020</w:t>
      </w:r>
      <w:r w:rsidRPr="004C22F1">
        <w:rPr>
          <w:rFonts w:asciiTheme="minorHAnsi" w:hAnsiTheme="minorHAnsi"/>
          <w:bCs/>
        </w:rPr>
        <w:t>_____</w:t>
      </w:r>
      <w:r w:rsidRPr="00F10A7C">
        <w:rPr>
          <w:rFonts w:asciiTheme="minorHAnsi" w:hAnsiTheme="minorHAnsi"/>
          <w:bCs/>
        </w:rPr>
        <w:t xml:space="preserve"> is certified to be a true copy.</w:t>
      </w:r>
    </w:p>
    <w:p w:rsidR="005D39A2" w:rsidRPr="00F10A7C" w:rsidRDefault="005D39A2" w:rsidP="005D39A2">
      <w:pPr>
        <w:autoSpaceDE w:val="0"/>
        <w:autoSpaceDN w:val="0"/>
        <w:adjustRightInd w:val="0"/>
        <w:rPr>
          <w:rFonts w:asciiTheme="minorHAnsi" w:hAnsiTheme="minorHAnsi"/>
          <w:bCs/>
        </w:rPr>
      </w:pPr>
      <w:r w:rsidRPr="00F10A7C">
        <w:rPr>
          <w:rFonts w:asciiTheme="minorHAnsi" w:hAnsiTheme="minorHAnsi"/>
          <w:bCs/>
        </w:rPr>
        <w:t> </w:t>
      </w:r>
    </w:p>
    <w:p w:rsidR="005D39A2" w:rsidRDefault="005D39A2" w:rsidP="005D39A2">
      <w:pPr>
        <w:autoSpaceDE w:val="0"/>
        <w:autoSpaceDN w:val="0"/>
        <w:adjustRightInd w:val="0"/>
        <w:rPr>
          <w:rFonts w:asciiTheme="minorHAnsi" w:hAnsiTheme="minorHAnsi"/>
          <w:bCs/>
        </w:rPr>
      </w:pPr>
      <w:r w:rsidRPr="007C3B5E">
        <w:rPr>
          <w:rFonts w:asciiTheme="minorHAnsi" w:hAnsiTheme="minorHAnsi"/>
          <w:lang w:val="en-CA"/>
        </w:rPr>
        <w:t xml:space="preserve">____________________________ </w:t>
      </w:r>
      <w:r w:rsidRPr="00F10A7C">
        <w:rPr>
          <w:rFonts w:asciiTheme="minorHAnsi" w:hAnsiTheme="minorHAnsi"/>
          <w:bCs/>
        </w:rPr>
        <w:t xml:space="preserve"> </w:t>
      </w:r>
      <w:r>
        <w:rPr>
          <w:rFonts w:asciiTheme="minorHAnsi" w:hAnsiTheme="minorHAnsi"/>
          <w:bCs/>
        </w:rPr>
        <w:tab/>
      </w:r>
      <w:r>
        <w:rPr>
          <w:rFonts w:asciiTheme="minorHAnsi" w:hAnsiTheme="minorHAnsi"/>
          <w:bCs/>
        </w:rPr>
        <w:tab/>
      </w:r>
      <w:r w:rsidRPr="007C3B5E">
        <w:rPr>
          <w:rFonts w:asciiTheme="minorHAnsi" w:hAnsiTheme="minorHAnsi"/>
          <w:lang w:val="en-CA"/>
        </w:rPr>
        <w:t xml:space="preserve">____________________________ </w:t>
      </w:r>
      <w:r w:rsidRPr="00F10A7C">
        <w:rPr>
          <w:rFonts w:asciiTheme="minorHAnsi" w:hAnsiTheme="minorHAnsi"/>
          <w:bCs/>
        </w:rPr>
        <w:t xml:space="preserve"> </w:t>
      </w:r>
    </w:p>
    <w:p w:rsidR="005D39A2" w:rsidRPr="00F10A7C" w:rsidRDefault="005D39A2" w:rsidP="005D39A2">
      <w:pPr>
        <w:autoSpaceDE w:val="0"/>
        <w:autoSpaceDN w:val="0"/>
        <w:adjustRightInd w:val="0"/>
        <w:rPr>
          <w:rFonts w:asciiTheme="minorHAnsi" w:hAnsiTheme="minorHAnsi"/>
          <w:b/>
          <w:bCs/>
        </w:rPr>
      </w:pPr>
      <w:r w:rsidRPr="00F10A7C">
        <w:rPr>
          <w:rFonts w:asciiTheme="minorHAnsi" w:hAnsiTheme="minorHAnsi"/>
          <w:b/>
          <w:bCs/>
          <w:lang w:val="en-CA"/>
        </w:rPr>
        <w:t xml:space="preserve">Chief Administrative Officer </w:t>
      </w:r>
      <w:r w:rsidRPr="00F10A7C">
        <w:rPr>
          <w:rFonts w:asciiTheme="minorHAnsi" w:hAnsiTheme="minorHAnsi"/>
          <w:b/>
          <w:bCs/>
        </w:rPr>
        <w:t xml:space="preserve">Signature </w:t>
      </w:r>
      <w:r>
        <w:rPr>
          <w:rFonts w:asciiTheme="minorHAnsi" w:hAnsiTheme="minorHAnsi"/>
          <w:b/>
          <w:bCs/>
        </w:rPr>
        <w:tab/>
      </w:r>
      <w:r>
        <w:rPr>
          <w:rFonts w:asciiTheme="minorHAnsi" w:hAnsiTheme="minorHAnsi"/>
          <w:b/>
          <w:bCs/>
        </w:rPr>
        <w:tab/>
      </w:r>
      <w:r>
        <w:rPr>
          <w:rFonts w:asciiTheme="minorHAnsi" w:hAnsiTheme="minorHAnsi"/>
          <w:b/>
          <w:bCs/>
        </w:rPr>
        <w:tab/>
        <w:t>Date</w:t>
      </w:r>
    </w:p>
    <w:p w:rsidR="00EB101A" w:rsidRDefault="00EB101A" w:rsidP="00A44143">
      <w:pPr>
        <w:rPr>
          <w:lang w:val="en-CA"/>
        </w:rPr>
      </w:pPr>
    </w:p>
    <w:p w:rsidR="00EB101A" w:rsidRDefault="00EB101A" w:rsidP="00A44143">
      <w:pPr>
        <w:rPr>
          <w:lang w:val="en-CA"/>
        </w:rPr>
      </w:pPr>
    </w:p>
    <w:p w:rsidR="00EB101A" w:rsidRDefault="00EB101A" w:rsidP="00A44143">
      <w:pPr>
        <w:rPr>
          <w:lang w:val="en-CA"/>
        </w:rPr>
      </w:pPr>
    </w:p>
    <w:p w:rsidR="00D435AF" w:rsidRDefault="00D435AF">
      <w:pPr>
        <w:rPr>
          <w:lang w:val="en-CA"/>
        </w:rPr>
      </w:pPr>
      <w:r>
        <w:rPr>
          <w:lang w:val="en-CA"/>
        </w:rPr>
        <w:br w:type="page"/>
      </w:r>
    </w:p>
    <w:p w:rsidR="00EB101A" w:rsidRDefault="00EB101A" w:rsidP="00A44143">
      <w:pPr>
        <w:rPr>
          <w:lang w:val="en-CA"/>
        </w:rPr>
      </w:pPr>
    </w:p>
    <w:p w:rsidR="00EB101A" w:rsidRPr="007C3B5E" w:rsidRDefault="00EB101A" w:rsidP="00EB101A">
      <w:pPr>
        <w:pStyle w:val="Bylawtemplatenotebox"/>
        <w:rPr>
          <w:lang w:val="en-CA"/>
        </w:rPr>
      </w:pPr>
      <w:r w:rsidRPr="007C3B5E">
        <w:rPr>
          <w:b/>
          <w:lang w:val="en-CA"/>
        </w:rPr>
        <w:t>Note:</w:t>
      </w:r>
      <w:r>
        <w:rPr>
          <w:lang w:val="en-CA"/>
        </w:rPr>
        <w:t xml:space="preserve"> This S</w:t>
      </w:r>
      <w:r w:rsidRPr="007C3B5E">
        <w:rPr>
          <w:lang w:val="en-CA"/>
        </w:rPr>
        <w:t>chedule forms part of the bylaw and may only be amended in accordance with Part 5 Division 2 of the Act</w:t>
      </w:r>
      <w:r w:rsidR="00816033">
        <w:rPr>
          <w:lang w:val="en-CA"/>
        </w:rPr>
        <w:t xml:space="preserve"> (Section 135)</w:t>
      </w:r>
      <w:r w:rsidR="00F90F45">
        <w:rPr>
          <w:lang w:val="en-CA"/>
        </w:rPr>
        <w:t xml:space="preserve"> </w:t>
      </w:r>
      <w:r w:rsidR="00F90F45" w:rsidRPr="009F624E">
        <w:t xml:space="preserve">but shall </w:t>
      </w:r>
      <w:r w:rsidR="00F90F45">
        <w:t>comply</w:t>
      </w:r>
      <w:r w:rsidR="00F90F45">
        <w:rPr>
          <w:b/>
        </w:rPr>
        <w:t xml:space="preserve"> </w:t>
      </w:r>
      <w:r w:rsidR="00F90F45" w:rsidRPr="009F624E">
        <w:t>with all relevant legal requirements for records retention</w:t>
      </w:r>
      <w:r w:rsidR="00F90F45">
        <w:t>.</w:t>
      </w:r>
    </w:p>
    <w:p w:rsidR="00EB101A" w:rsidRPr="00A44143" w:rsidRDefault="00EB101A" w:rsidP="00EB101A">
      <w:pPr>
        <w:jc w:val="center"/>
        <w:rPr>
          <w:lang w:val="en-CA"/>
        </w:rPr>
      </w:pPr>
      <w:r w:rsidRPr="00A44143">
        <w:rPr>
          <w:rFonts w:asciiTheme="minorHAnsi" w:hAnsiTheme="minorHAnsi"/>
          <w:b/>
          <w:lang w:val="en-CA"/>
        </w:rPr>
        <w:t>Schedule A:</w:t>
      </w:r>
    </w:p>
    <w:p w:rsidR="00EB101A" w:rsidRDefault="00EB101A" w:rsidP="00EB101A">
      <w:pPr>
        <w:rPr>
          <w:rFonts w:asciiTheme="minorHAnsi" w:hAnsiTheme="minorHAnsi"/>
          <w:b/>
          <w:lang w:val="en-CA"/>
        </w:rPr>
      </w:pPr>
    </w:p>
    <w:p w:rsidR="00FC2BDE" w:rsidRDefault="00FC2BDE" w:rsidP="00BA1261">
      <w:pPr>
        <w:pStyle w:val="BylawTemplatereadingsheader"/>
      </w:pPr>
      <w:r>
        <w:t>RECORDS RETENTION</w:t>
      </w:r>
      <w:r>
        <w:rPr>
          <w:spacing w:val="6"/>
        </w:rPr>
        <w:t xml:space="preserve"> </w:t>
      </w:r>
      <w:r>
        <w:t>SCHEDULE</w:t>
      </w:r>
    </w:p>
    <w:p w:rsidR="00FC2BDE" w:rsidRPr="00BA1261" w:rsidRDefault="00FC2BDE" w:rsidP="00BA1261">
      <w:pPr>
        <w:pStyle w:val="Bylawtemplatetext"/>
        <w:rPr>
          <w:w w:val="105"/>
          <w:sz w:val="22"/>
        </w:rPr>
      </w:pPr>
      <w:r w:rsidRPr="00BA1261">
        <w:rPr>
          <w:b/>
          <w:bCs/>
          <w:sz w:val="22"/>
          <w:u w:val="single"/>
        </w:rPr>
        <w:t>Note</w:t>
      </w:r>
      <w:r w:rsidRPr="00BA1261">
        <w:rPr>
          <w:b/>
          <w:bCs/>
          <w:sz w:val="22"/>
        </w:rPr>
        <w:t>:</w:t>
      </w:r>
      <w:r w:rsidRPr="00BA1261">
        <w:rPr>
          <w:sz w:val="22"/>
        </w:rPr>
        <w:t xml:space="preserve"> The subject matter is listed alphabetically followed by a retention period. The retention period is identified either as “PERMANENT” or expressed as a number of years. Retention periods are labelled as:</w:t>
      </w:r>
    </w:p>
    <w:p w:rsidR="00FC2BDE" w:rsidRPr="00BA1261" w:rsidRDefault="00FC2BDE" w:rsidP="00BA1261">
      <w:pPr>
        <w:pStyle w:val="Bylawtemplatetext"/>
        <w:spacing w:after="40"/>
        <w:rPr>
          <w:sz w:val="22"/>
        </w:rPr>
      </w:pPr>
      <w:r w:rsidRPr="00BA1261">
        <w:rPr>
          <w:sz w:val="22"/>
        </w:rPr>
        <w:t>(a)    CY - a retention period that concludes after the end of a calendar year (i.e. after December 31st of a given year).</w:t>
      </w:r>
    </w:p>
    <w:p w:rsidR="00FC2BDE" w:rsidRPr="00BA1261" w:rsidRDefault="00FC2BDE" w:rsidP="00BA1261">
      <w:pPr>
        <w:pStyle w:val="Bylawtemplatetext"/>
        <w:spacing w:after="40"/>
        <w:rPr>
          <w:sz w:val="22"/>
        </w:rPr>
      </w:pPr>
      <w:r w:rsidRPr="00BA1261">
        <w:rPr>
          <w:sz w:val="22"/>
        </w:rPr>
        <w:t xml:space="preserve">(b)    FY - a retention period that concludes after the end of a fiscal year as established in section 149 of the </w:t>
      </w:r>
      <w:r w:rsidRPr="00BA1261">
        <w:rPr>
          <w:i/>
          <w:iCs/>
          <w:sz w:val="22"/>
        </w:rPr>
        <w:t>Municipal Government Act</w:t>
      </w:r>
      <w:r w:rsidRPr="00BA1261">
        <w:rPr>
          <w:sz w:val="22"/>
        </w:rPr>
        <w:t>.</w:t>
      </w:r>
    </w:p>
    <w:p w:rsidR="00FC2BDE" w:rsidRPr="00BA1261" w:rsidRDefault="00FC2BDE" w:rsidP="00BA1261">
      <w:pPr>
        <w:pStyle w:val="Bylawtemplatetext"/>
        <w:spacing w:after="40"/>
        <w:rPr>
          <w:sz w:val="22"/>
        </w:rPr>
      </w:pPr>
      <w:r w:rsidRPr="00BA1261">
        <w:rPr>
          <w:sz w:val="22"/>
        </w:rPr>
        <w:t xml:space="preserve">(c)    </w:t>
      </w:r>
      <w:proofErr w:type="gramStart"/>
      <w:r w:rsidRPr="00BA1261">
        <w:rPr>
          <w:sz w:val="22"/>
        </w:rPr>
        <w:t>closed</w:t>
      </w:r>
      <w:proofErr w:type="gramEnd"/>
      <w:r w:rsidRPr="00BA1261">
        <w:rPr>
          <w:sz w:val="22"/>
        </w:rPr>
        <w:t xml:space="preserve"> after information is superseded (replaced or take the place of) or obsolete (no longer in use) (S/O)</w:t>
      </w:r>
    </w:p>
    <w:p w:rsidR="00FC2BDE" w:rsidRPr="00BA1261" w:rsidRDefault="00FC2BDE" w:rsidP="00BA1261">
      <w:pPr>
        <w:pStyle w:val="Bylawtemplatetext"/>
        <w:rPr>
          <w:sz w:val="22"/>
        </w:rPr>
      </w:pPr>
      <w:r w:rsidRPr="00BA1261">
        <w:rPr>
          <w:sz w:val="22"/>
        </w:rPr>
        <w:t xml:space="preserve">In the event of a conflict between this schedule and the </w:t>
      </w:r>
      <w:r w:rsidRPr="00BA1261">
        <w:rPr>
          <w:i/>
          <w:sz w:val="22"/>
        </w:rPr>
        <w:t>Municipal Government Act</w:t>
      </w:r>
      <w:r w:rsidRPr="00BA1261">
        <w:rPr>
          <w:sz w:val="22"/>
        </w:rPr>
        <w:t xml:space="preserve"> Records Retention Regulations, the Regulations shall apply.</w:t>
      </w:r>
    </w:p>
    <w:p w:rsidR="00FC2BDE" w:rsidRDefault="00FC2BDE" w:rsidP="00FC2BDE">
      <w:pPr>
        <w:rPr>
          <w:sz w:val="18"/>
          <w:szCs w:val="18"/>
        </w:rPr>
      </w:pP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88"/>
        <w:gridCol w:w="4140"/>
        <w:gridCol w:w="2790"/>
        <w:gridCol w:w="1350"/>
      </w:tblGrid>
      <w:tr w:rsidR="00FC2BDE" w:rsidTr="001B291A">
        <w:tc>
          <w:tcPr>
            <w:tcW w:w="2088" w:type="dxa"/>
          </w:tcPr>
          <w:p w:rsidR="00FC2BDE" w:rsidRDefault="00FC2BDE" w:rsidP="007C5BC1">
            <w:pPr>
              <w:jc w:val="center"/>
              <w:rPr>
                <w:caps/>
                <w:sz w:val="18"/>
                <w:szCs w:val="18"/>
              </w:rPr>
            </w:pPr>
            <w:r>
              <w:rPr>
                <w:b/>
                <w:bCs/>
                <w:caps/>
                <w:w w:val="95"/>
                <w:sz w:val="18"/>
                <w:szCs w:val="18"/>
              </w:rPr>
              <w:t>SUBJECT</w:t>
            </w:r>
          </w:p>
        </w:tc>
        <w:tc>
          <w:tcPr>
            <w:tcW w:w="4140" w:type="dxa"/>
          </w:tcPr>
          <w:p w:rsidR="00FC2BDE" w:rsidRDefault="00FC2BDE" w:rsidP="007C5BC1">
            <w:pPr>
              <w:jc w:val="center"/>
              <w:rPr>
                <w:caps/>
                <w:sz w:val="18"/>
                <w:szCs w:val="18"/>
              </w:rPr>
            </w:pPr>
            <w:r>
              <w:rPr>
                <w:b/>
                <w:bCs/>
                <w:caps/>
                <w:sz w:val="18"/>
                <w:szCs w:val="18"/>
              </w:rPr>
              <w:t>DESCRIPTION</w:t>
            </w:r>
          </w:p>
        </w:tc>
        <w:tc>
          <w:tcPr>
            <w:tcW w:w="2790" w:type="dxa"/>
          </w:tcPr>
          <w:p w:rsidR="00FC2BDE" w:rsidRDefault="00FC2BDE" w:rsidP="007C5BC1">
            <w:pPr>
              <w:jc w:val="center"/>
              <w:rPr>
                <w:caps/>
                <w:sz w:val="18"/>
                <w:szCs w:val="18"/>
              </w:rPr>
            </w:pPr>
            <w:r>
              <w:rPr>
                <w:b/>
                <w:bCs/>
                <w:caps/>
                <w:w w:val="90"/>
                <w:sz w:val="18"/>
                <w:szCs w:val="18"/>
              </w:rPr>
              <w:t xml:space="preserve">RETENTION PERIOD </w:t>
            </w:r>
            <w:r>
              <w:rPr>
                <w:b/>
                <w:bCs/>
                <w:caps/>
                <w:sz w:val="18"/>
                <w:szCs w:val="18"/>
              </w:rPr>
              <w:t>(YEARS)</w:t>
            </w:r>
          </w:p>
        </w:tc>
        <w:tc>
          <w:tcPr>
            <w:tcW w:w="1350" w:type="dxa"/>
          </w:tcPr>
          <w:p w:rsidR="00FC2BDE" w:rsidRDefault="00FC2BDE" w:rsidP="007C5BC1">
            <w:pPr>
              <w:jc w:val="center"/>
              <w:rPr>
                <w:caps/>
                <w:sz w:val="18"/>
                <w:szCs w:val="18"/>
              </w:rPr>
            </w:pPr>
            <w:r>
              <w:rPr>
                <w:b/>
                <w:bCs/>
                <w:caps/>
                <w:sz w:val="18"/>
                <w:szCs w:val="18"/>
              </w:rPr>
              <w:t>ENDS</w:t>
            </w:r>
          </w:p>
        </w:tc>
      </w:tr>
      <w:tr w:rsidR="00FC2BDE" w:rsidTr="001B291A">
        <w:tc>
          <w:tcPr>
            <w:tcW w:w="2088" w:type="dxa"/>
          </w:tcPr>
          <w:p w:rsidR="00FC2BDE" w:rsidRDefault="00FC2BDE" w:rsidP="007C5BC1">
            <w:pPr>
              <w:rPr>
                <w:b/>
                <w:bCs/>
                <w:sz w:val="18"/>
                <w:szCs w:val="18"/>
              </w:rPr>
            </w:pPr>
            <w:r>
              <w:rPr>
                <w:b/>
                <w:bCs/>
                <w:w w:val="105"/>
                <w:sz w:val="18"/>
                <w:szCs w:val="18"/>
              </w:rPr>
              <w:t>Accountants</w:t>
            </w:r>
          </w:p>
        </w:tc>
        <w:tc>
          <w:tcPr>
            <w:tcW w:w="4140" w:type="dxa"/>
          </w:tcPr>
          <w:p w:rsidR="00FC2BDE" w:rsidRDefault="00FC2BDE" w:rsidP="007C5BC1">
            <w:pPr>
              <w:rPr>
                <w:sz w:val="18"/>
                <w:szCs w:val="18"/>
              </w:rPr>
            </w:pPr>
            <w:r>
              <w:rPr>
                <w:w w:val="105"/>
                <w:sz w:val="18"/>
                <w:szCs w:val="18"/>
              </w:rPr>
              <w:t>Working Papers</w:t>
            </w:r>
          </w:p>
        </w:tc>
        <w:tc>
          <w:tcPr>
            <w:tcW w:w="2790" w:type="dxa"/>
          </w:tcPr>
          <w:p w:rsidR="00FC2BDE" w:rsidRDefault="00FC2BDE" w:rsidP="007C5BC1">
            <w:pPr>
              <w:jc w:val="center"/>
              <w:rPr>
                <w:sz w:val="18"/>
                <w:szCs w:val="18"/>
              </w:rPr>
            </w:pPr>
            <w:r>
              <w:rPr>
                <w:w w:val="110"/>
                <w:sz w:val="18"/>
                <w:szCs w:val="18"/>
              </w:rPr>
              <w:t>7</w:t>
            </w:r>
          </w:p>
        </w:tc>
        <w:tc>
          <w:tcPr>
            <w:tcW w:w="1350" w:type="dxa"/>
          </w:tcPr>
          <w:p w:rsidR="00FC2BDE" w:rsidRDefault="00FC2BDE" w:rsidP="007C5BC1">
            <w:pPr>
              <w:jc w:val="center"/>
              <w:rPr>
                <w:sz w:val="18"/>
                <w:szCs w:val="18"/>
              </w:rPr>
            </w:pPr>
            <w:r>
              <w:rPr>
                <w:sz w:val="18"/>
                <w:szCs w:val="18"/>
              </w:rPr>
              <w:t>FY</w:t>
            </w:r>
          </w:p>
        </w:tc>
      </w:tr>
      <w:tr w:rsidR="00FC2BDE" w:rsidTr="001B291A">
        <w:tc>
          <w:tcPr>
            <w:tcW w:w="2088" w:type="dxa"/>
            <w:tcBorders>
              <w:bottom w:val="nil"/>
            </w:tcBorders>
          </w:tcPr>
          <w:p w:rsidR="00FC2BDE" w:rsidRDefault="00FC2BDE" w:rsidP="007C5BC1">
            <w:pPr>
              <w:rPr>
                <w:b/>
                <w:bCs/>
                <w:w w:val="105"/>
                <w:sz w:val="18"/>
                <w:szCs w:val="18"/>
              </w:rPr>
            </w:pPr>
            <w:r>
              <w:rPr>
                <w:b/>
                <w:bCs/>
                <w:sz w:val="18"/>
                <w:szCs w:val="18"/>
              </w:rPr>
              <w:t>Accounts</w:t>
            </w:r>
          </w:p>
        </w:tc>
        <w:tc>
          <w:tcPr>
            <w:tcW w:w="4140" w:type="dxa"/>
            <w:tcBorders>
              <w:bottom w:val="nil"/>
            </w:tcBorders>
          </w:tcPr>
          <w:p w:rsidR="00FC2BDE" w:rsidRDefault="00FC2BDE" w:rsidP="007C5BC1">
            <w:pPr>
              <w:rPr>
                <w:w w:val="105"/>
                <w:sz w:val="18"/>
                <w:szCs w:val="18"/>
              </w:rPr>
            </w:pPr>
            <w:r>
              <w:rPr>
                <w:sz w:val="18"/>
                <w:szCs w:val="18"/>
              </w:rPr>
              <w:t>Paid (summary sheet)</w:t>
            </w:r>
          </w:p>
        </w:tc>
        <w:tc>
          <w:tcPr>
            <w:tcW w:w="2790" w:type="dxa"/>
            <w:tcBorders>
              <w:bottom w:val="nil"/>
            </w:tcBorders>
          </w:tcPr>
          <w:p w:rsidR="00FC2BDE" w:rsidRDefault="00FC2BDE" w:rsidP="007C5BC1">
            <w:pPr>
              <w:jc w:val="center"/>
              <w:rPr>
                <w:w w:val="110"/>
                <w:sz w:val="18"/>
                <w:szCs w:val="18"/>
              </w:rPr>
            </w:pPr>
            <w:r>
              <w:rPr>
                <w:w w:val="110"/>
                <w:sz w:val="18"/>
                <w:szCs w:val="18"/>
              </w:rPr>
              <w:t>7</w:t>
            </w:r>
          </w:p>
        </w:tc>
        <w:tc>
          <w:tcPr>
            <w:tcW w:w="1350" w:type="dxa"/>
            <w:tcBorders>
              <w:bottom w:val="nil"/>
            </w:tcBorders>
          </w:tcPr>
          <w:p w:rsidR="00FC2BDE" w:rsidRDefault="00FC2BDE" w:rsidP="007C5BC1">
            <w:pPr>
              <w:jc w:val="center"/>
              <w:rPr>
                <w:sz w:val="18"/>
                <w:szCs w:val="18"/>
              </w:rPr>
            </w:pPr>
            <w:r>
              <w:rPr>
                <w:sz w:val="18"/>
                <w:szCs w:val="18"/>
              </w:rPr>
              <w:t>FY</w:t>
            </w:r>
          </w:p>
        </w:tc>
      </w:tr>
      <w:tr w:rsidR="00FC2BDE" w:rsidTr="001B291A">
        <w:tc>
          <w:tcPr>
            <w:tcW w:w="2088" w:type="dxa"/>
            <w:tcBorders>
              <w:top w:val="nil"/>
              <w:bottom w:val="nil"/>
            </w:tcBorders>
          </w:tcPr>
          <w:p w:rsidR="00FC2BDE" w:rsidRDefault="00FC2BDE" w:rsidP="007C5BC1">
            <w:pPr>
              <w:rPr>
                <w:w w:val="105"/>
                <w:sz w:val="18"/>
                <w:szCs w:val="18"/>
              </w:rPr>
            </w:pPr>
          </w:p>
        </w:tc>
        <w:tc>
          <w:tcPr>
            <w:tcW w:w="4140" w:type="dxa"/>
            <w:tcBorders>
              <w:top w:val="nil"/>
              <w:bottom w:val="nil"/>
            </w:tcBorders>
          </w:tcPr>
          <w:p w:rsidR="00FC2BDE" w:rsidRDefault="00FC2BDE" w:rsidP="007C5BC1">
            <w:pPr>
              <w:rPr>
                <w:w w:val="105"/>
                <w:sz w:val="18"/>
                <w:szCs w:val="18"/>
              </w:rPr>
            </w:pPr>
            <w:r>
              <w:rPr>
                <w:sz w:val="18"/>
                <w:szCs w:val="18"/>
              </w:rPr>
              <w:t>Payable vouchers</w:t>
            </w:r>
          </w:p>
        </w:tc>
        <w:tc>
          <w:tcPr>
            <w:tcW w:w="2790" w:type="dxa"/>
            <w:tcBorders>
              <w:top w:val="nil"/>
              <w:bottom w:val="nil"/>
            </w:tcBorders>
          </w:tcPr>
          <w:p w:rsidR="00FC2BDE" w:rsidRDefault="00FC2BDE" w:rsidP="007C5BC1">
            <w:pPr>
              <w:jc w:val="center"/>
              <w:rPr>
                <w:w w:val="110"/>
                <w:sz w:val="18"/>
                <w:szCs w:val="18"/>
              </w:rPr>
            </w:pPr>
            <w:r>
              <w:rPr>
                <w:w w:val="110"/>
                <w:sz w:val="18"/>
                <w:szCs w:val="18"/>
              </w:rPr>
              <w:t>7</w:t>
            </w:r>
          </w:p>
        </w:tc>
        <w:tc>
          <w:tcPr>
            <w:tcW w:w="1350" w:type="dxa"/>
            <w:tcBorders>
              <w:top w:val="nil"/>
              <w:bottom w:val="nil"/>
            </w:tcBorders>
          </w:tcPr>
          <w:p w:rsidR="00FC2BDE" w:rsidRDefault="00FC2BDE" w:rsidP="007C5BC1">
            <w:pPr>
              <w:jc w:val="center"/>
              <w:rPr>
                <w:sz w:val="18"/>
                <w:szCs w:val="18"/>
              </w:rPr>
            </w:pPr>
            <w:r>
              <w:rPr>
                <w:sz w:val="18"/>
                <w:szCs w:val="18"/>
              </w:rPr>
              <w:t>FY</w:t>
            </w:r>
          </w:p>
        </w:tc>
      </w:tr>
      <w:tr w:rsidR="00FC2BDE" w:rsidTr="001B291A">
        <w:tc>
          <w:tcPr>
            <w:tcW w:w="2088" w:type="dxa"/>
            <w:tcBorders>
              <w:top w:val="nil"/>
            </w:tcBorders>
          </w:tcPr>
          <w:p w:rsidR="00FC2BDE" w:rsidRDefault="00FC2BDE" w:rsidP="007C5BC1">
            <w:pPr>
              <w:rPr>
                <w:w w:val="105"/>
                <w:sz w:val="18"/>
                <w:szCs w:val="18"/>
              </w:rPr>
            </w:pPr>
          </w:p>
        </w:tc>
        <w:tc>
          <w:tcPr>
            <w:tcW w:w="4140" w:type="dxa"/>
            <w:tcBorders>
              <w:top w:val="nil"/>
            </w:tcBorders>
          </w:tcPr>
          <w:p w:rsidR="00FC2BDE" w:rsidRDefault="00FC2BDE" w:rsidP="007C5BC1">
            <w:pPr>
              <w:rPr>
                <w:w w:val="105"/>
                <w:sz w:val="18"/>
                <w:szCs w:val="18"/>
              </w:rPr>
            </w:pPr>
            <w:r>
              <w:rPr>
                <w:sz w:val="18"/>
                <w:szCs w:val="18"/>
              </w:rPr>
              <w:t>Receivable duplicate invoices</w:t>
            </w:r>
          </w:p>
        </w:tc>
        <w:tc>
          <w:tcPr>
            <w:tcW w:w="2790" w:type="dxa"/>
            <w:tcBorders>
              <w:top w:val="nil"/>
            </w:tcBorders>
          </w:tcPr>
          <w:p w:rsidR="00FC2BDE" w:rsidRDefault="00FC2BDE" w:rsidP="007C5BC1">
            <w:pPr>
              <w:jc w:val="center"/>
              <w:rPr>
                <w:w w:val="110"/>
                <w:sz w:val="18"/>
                <w:szCs w:val="18"/>
              </w:rPr>
            </w:pPr>
            <w:r>
              <w:rPr>
                <w:w w:val="110"/>
                <w:sz w:val="18"/>
                <w:szCs w:val="18"/>
              </w:rPr>
              <w:t>7</w:t>
            </w:r>
          </w:p>
        </w:tc>
        <w:tc>
          <w:tcPr>
            <w:tcW w:w="1350" w:type="dxa"/>
            <w:tcBorders>
              <w:top w:val="nil"/>
            </w:tcBorders>
          </w:tcPr>
          <w:p w:rsidR="00FC2BDE" w:rsidRDefault="00FC2BDE" w:rsidP="007C5BC1">
            <w:pPr>
              <w:jc w:val="center"/>
              <w:rPr>
                <w:sz w:val="18"/>
                <w:szCs w:val="18"/>
              </w:rPr>
            </w:pPr>
            <w:r>
              <w:rPr>
                <w:sz w:val="18"/>
                <w:szCs w:val="18"/>
              </w:rPr>
              <w:t>FY</w:t>
            </w:r>
          </w:p>
        </w:tc>
      </w:tr>
      <w:tr w:rsidR="00FC2BDE" w:rsidTr="001B291A">
        <w:tc>
          <w:tcPr>
            <w:tcW w:w="2088" w:type="dxa"/>
          </w:tcPr>
          <w:p w:rsidR="00FC2BDE" w:rsidRDefault="00FC2BDE" w:rsidP="007C5BC1">
            <w:pPr>
              <w:rPr>
                <w:b/>
                <w:bCs/>
                <w:w w:val="105"/>
                <w:sz w:val="18"/>
                <w:szCs w:val="18"/>
              </w:rPr>
            </w:pPr>
            <w:r>
              <w:rPr>
                <w:b/>
                <w:bCs/>
                <w:w w:val="110"/>
                <w:sz w:val="18"/>
                <w:szCs w:val="18"/>
              </w:rPr>
              <w:t>Administration</w:t>
            </w:r>
          </w:p>
        </w:tc>
        <w:tc>
          <w:tcPr>
            <w:tcW w:w="4140" w:type="dxa"/>
          </w:tcPr>
          <w:p w:rsidR="00FC2BDE" w:rsidRDefault="00FC2BDE" w:rsidP="007C5BC1">
            <w:pPr>
              <w:rPr>
                <w:w w:val="105"/>
                <w:sz w:val="18"/>
                <w:szCs w:val="18"/>
              </w:rPr>
            </w:pPr>
            <w:r>
              <w:rPr>
                <w:w w:val="105"/>
                <w:sz w:val="18"/>
                <w:szCs w:val="18"/>
              </w:rPr>
              <w:t>Reports (not part of Minutes)</w:t>
            </w:r>
          </w:p>
        </w:tc>
        <w:tc>
          <w:tcPr>
            <w:tcW w:w="2790" w:type="dxa"/>
          </w:tcPr>
          <w:p w:rsidR="00FC2BDE" w:rsidRDefault="00FC2BDE" w:rsidP="007C5BC1">
            <w:pPr>
              <w:jc w:val="center"/>
              <w:rPr>
                <w:w w:val="110"/>
                <w:sz w:val="18"/>
                <w:szCs w:val="18"/>
              </w:rPr>
            </w:pPr>
            <w:r>
              <w:rPr>
                <w:w w:val="110"/>
                <w:sz w:val="18"/>
                <w:szCs w:val="18"/>
              </w:rPr>
              <w:t>7</w:t>
            </w:r>
          </w:p>
        </w:tc>
        <w:tc>
          <w:tcPr>
            <w:tcW w:w="1350" w:type="dxa"/>
          </w:tcPr>
          <w:p w:rsidR="00FC2BDE" w:rsidRDefault="00FC2BDE" w:rsidP="007C5BC1">
            <w:pPr>
              <w:jc w:val="center"/>
              <w:rPr>
                <w:sz w:val="18"/>
                <w:szCs w:val="18"/>
              </w:rPr>
            </w:pPr>
            <w:r>
              <w:rPr>
                <w:w w:val="95"/>
                <w:sz w:val="18"/>
                <w:szCs w:val="18"/>
              </w:rPr>
              <w:t>CY</w:t>
            </w:r>
          </w:p>
        </w:tc>
      </w:tr>
      <w:tr w:rsidR="00FC2BDE" w:rsidTr="001B291A">
        <w:tc>
          <w:tcPr>
            <w:tcW w:w="2088" w:type="dxa"/>
            <w:tcBorders>
              <w:bottom w:val="nil"/>
            </w:tcBorders>
          </w:tcPr>
          <w:p w:rsidR="00FC2BDE" w:rsidRDefault="00FC2BDE" w:rsidP="007C5BC1">
            <w:pPr>
              <w:rPr>
                <w:b/>
                <w:bCs/>
                <w:w w:val="105"/>
                <w:sz w:val="18"/>
                <w:szCs w:val="18"/>
              </w:rPr>
            </w:pPr>
            <w:r>
              <w:rPr>
                <w:b/>
                <w:bCs/>
                <w:w w:val="105"/>
                <w:sz w:val="18"/>
                <w:szCs w:val="18"/>
              </w:rPr>
              <w:t>Advertising</w:t>
            </w:r>
          </w:p>
        </w:tc>
        <w:tc>
          <w:tcPr>
            <w:tcW w:w="4140" w:type="dxa"/>
            <w:tcBorders>
              <w:bottom w:val="nil"/>
            </w:tcBorders>
          </w:tcPr>
          <w:p w:rsidR="00FC2BDE" w:rsidRDefault="00FC2BDE" w:rsidP="007C5BC1">
            <w:pPr>
              <w:rPr>
                <w:w w:val="105"/>
                <w:sz w:val="18"/>
                <w:szCs w:val="18"/>
              </w:rPr>
            </w:pPr>
            <w:r>
              <w:rPr>
                <w:sz w:val="18"/>
                <w:szCs w:val="18"/>
              </w:rPr>
              <w:t>Electoral</w:t>
            </w:r>
          </w:p>
        </w:tc>
        <w:tc>
          <w:tcPr>
            <w:tcW w:w="2790" w:type="dxa"/>
            <w:tcBorders>
              <w:bottom w:val="nil"/>
            </w:tcBorders>
          </w:tcPr>
          <w:p w:rsidR="00FC2BDE" w:rsidRDefault="00FC2BDE" w:rsidP="007C5BC1">
            <w:pPr>
              <w:jc w:val="center"/>
              <w:rPr>
                <w:w w:val="110"/>
                <w:sz w:val="18"/>
                <w:szCs w:val="18"/>
              </w:rPr>
            </w:pPr>
            <w:r>
              <w:rPr>
                <w:w w:val="110"/>
                <w:sz w:val="18"/>
                <w:szCs w:val="18"/>
              </w:rPr>
              <w:t>4</w:t>
            </w:r>
          </w:p>
        </w:tc>
        <w:tc>
          <w:tcPr>
            <w:tcW w:w="1350" w:type="dxa"/>
            <w:tcBorders>
              <w:bottom w:val="nil"/>
            </w:tcBorders>
          </w:tcPr>
          <w:p w:rsidR="00FC2BDE" w:rsidRDefault="00FC2BDE" w:rsidP="007C5BC1">
            <w:pPr>
              <w:jc w:val="center"/>
              <w:rPr>
                <w:sz w:val="18"/>
                <w:szCs w:val="18"/>
              </w:rPr>
            </w:pPr>
            <w:r>
              <w:rPr>
                <w:w w:val="95"/>
                <w:sz w:val="18"/>
                <w:szCs w:val="18"/>
              </w:rPr>
              <w:t>CY</w:t>
            </w:r>
          </w:p>
        </w:tc>
      </w:tr>
      <w:tr w:rsidR="00FC2BDE" w:rsidTr="001B291A">
        <w:tc>
          <w:tcPr>
            <w:tcW w:w="2088" w:type="dxa"/>
            <w:tcBorders>
              <w:top w:val="nil"/>
              <w:bottom w:val="single" w:sz="4" w:space="0" w:color="auto"/>
            </w:tcBorders>
          </w:tcPr>
          <w:p w:rsidR="00FC2BDE" w:rsidRDefault="00FC2BDE" w:rsidP="007C5BC1">
            <w:pPr>
              <w:rPr>
                <w:w w:val="105"/>
                <w:sz w:val="18"/>
                <w:szCs w:val="18"/>
              </w:rPr>
            </w:pPr>
          </w:p>
        </w:tc>
        <w:tc>
          <w:tcPr>
            <w:tcW w:w="4140" w:type="dxa"/>
            <w:tcBorders>
              <w:top w:val="nil"/>
              <w:bottom w:val="single" w:sz="4" w:space="0" w:color="auto"/>
            </w:tcBorders>
          </w:tcPr>
          <w:p w:rsidR="00FC2BDE" w:rsidRDefault="00FC2BDE" w:rsidP="007C5BC1">
            <w:pPr>
              <w:rPr>
                <w:w w:val="105"/>
                <w:sz w:val="18"/>
                <w:szCs w:val="18"/>
              </w:rPr>
            </w:pPr>
            <w:r>
              <w:rPr>
                <w:sz w:val="18"/>
                <w:szCs w:val="18"/>
              </w:rPr>
              <w:t>Other notices- MGA, other legislation</w:t>
            </w:r>
          </w:p>
        </w:tc>
        <w:tc>
          <w:tcPr>
            <w:tcW w:w="2790" w:type="dxa"/>
            <w:tcBorders>
              <w:top w:val="nil"/>
              <w:bottom w:val="single" w:sz="4" w:space="0" w:color="auto"/>
            </w:tcBorders>
          </w:tcPr>
          <w:p w:rsidR="00FC2BDE" w:rsidRDefault="00FC2BDE" w:rsidP="007C5BC1">
            <w:pPr>
              <w:jc w:val="center"/>
              <w:rPr>
                <w:w w:val="110"/>
                <w:sz w:val="18"/>
                <w:szCs w:val="18"/>
              </w:rPr>
            </w:pPr>
            <w:r>
              <w:rPr>
                <w:w w:val="110"/>
                <w:sz w:val="18"/>
                <w:szCs w:val="18"/>
              </w:rPr>
              <w:t>2</w:t>
            </w:r>
          </w:p>
        </w:tc>
        <w:tc>
          <w:tcPr>
            <w:tcW w:w="1350" w:type="dxa"/>
            <w:tcBorders>
              <w:top w:val="nil"/>
              <w:bottom w:val="single" w:sz="4" w:space="0" w:color="auto"/>
            </w:tcBorders>
          </w:tcPr>
          <w:p w:rsidR="00FC2BDE" w:rsidRDefault="00FC2BDE" w:rsidP="007C5BC1">
            <w:pPr>
              <w:jc w:val="center"/>
              <w:rPr>
                <w:sz w:val="18"/>
                <w:szCs w:val="18"/>
              </w:rPr>
            </w:pPr>
            <w:r>
              <w:rPr>
                <w:w w:val="95"/>
                <w:sz w:val="18"/>
                <w:szCs w:val="18"/>
              </w:rPr>
              <w:t>CY</w:t>
            </w:r>
          </w:p>
        </w:tc>
      </w:tr>
      <w:tr w:rsidR="00FC2BDE" w:rsidTr="001B291A">
        <w:tc>
          <w:tcPr>
            <w:tcW w:w="2088" w:type="dxa"/>
            <w:tcBorders>
              <w:top w:val="single" w:sz="4" w:space="0" w:color="auto"/>
              <w:bottom w:val="single" w:sz="4" w:space="0" w:color="auto"/>
            </w:tcBorders>
          </w:tcPr>
          <w:p w:rsidR="00FC2BDE" w:rsidRDefault="00FC2BDE" w:rsidP="007C5BC1">
            <w:pPr>
              <w:rPr>
                <w:b/>
                <w:bCs/>
                <w:w w:val="105"/>
                <w:sz w:val="18"/>
                <w:szCs w:val="18"/>
              </w:rPr>
            </w:pPr>
            <w:r>
              <w:rPr>
                <w:b/>
                <w:bCs/>
                <w:sz w:val="18"/>
              </w:rPr>
              <w:t>Agendas</w:t>
            </w:r>
          </w:p>
        </w:tc>
        <w:tc>
          <w:tcPr>
            <w:tcW w:w="4140" w:type="dxa"/>
            <w:tcBorders>
              <w:top w:val="single" w:sz="4" w:space="0" w:color="auto"/>
              <w:bottom w:val="single" w:sz="4" w:space="0" w:color="auto"/>
            </w:tcBorders>
          </w:tcPr>
          <w:p w:rsidR="00FC2BDE" w:rsidRDefault="00FC2BDE" w:rsidP="007C5BC1">
            <w:pPr>
              <w:rPr>
                <w:sz w:val="18"/>
                <w:szCs w:val="18"/>
              </w:rPr>
            </w:pPr>
            <w:r>
              <w:rPr>
                <w:w w:val="105"/>
                <w:sz w:val="18"/>
              </w:rPr>
              <w:t>Part of Minutes</w:t>
            </w:r>
          </w:p>
        </w:tc>
        <w:tc>
          <w:tcPr>
            <w:tcW w:w="2790" w:type="dxa"/>
            <w:tcBorders>
              <w:top w:val="single" w:sz="4" w:space="0" w:color="auto"/>
              <w:bottom w:val="single" w:sz="4" w:space="0" w:color="auto"/>
            </w:tcBorders>
          </w:tcPr>
          <w:p w:rsidR="00FC2BDE" w:rsidRDefault="00FC2BDE" w:rsidP="007C5BC1">
            <w:pPr>
              <w:jc w:val="center"/>
              <w:rPr>
                <w:w w:val="110"/>
                <w:sz w:val="18"/>
                <w:szCs w:val="18"/>
              </w:rPr>
            </w:pPr>
            <w:r>
              <w:rPr>
                <w:w w:val="110"/>
                <w:sz w:val="18"/>
                <w:szCs w:val="18"/>
              </w:rPr>
              <w:t>PERMANENT</w:t>
            </w:r>
          </w:p>
        </w:tc>
        <w:tc>
          <w:tcPr>
            <w:tcW w:w="1350" w:type="dxa"/>
            <w:tcBorders>
              <w:top w:val="single" w:sz="4" w:space="0" w:color="auto"/>
              <w:bottom w:val="single" w:sz="4" w:space="0" w:color="auto"/>
            </w:tcBorders>
          </w:tcPr>
          <w:p w:rsidR="00FC2BDE" w:rsidRDefault="00FC2BDE" w:rsidP="007C5BC1">
            <w:pPr>
              <w:jc w:val="center"/>
              <w:rPr>
                <w:sz w:val="18"/>
                <w:szCs w:val="18"/>
              </w:rPr>
            </w:pPr>
          </w:p>
        </w:tc>
      </w:tr>
      <w:tr w:rsidR="00FC2BDE" w:rsidTr="001B291A">
        <w:tc>
          <w:tcPr>
            <w:tcW w:w="2088" w:type="dxa"/>
            <w:tcBorders>
              <w:top w:val="single" w:sz="4" w:space="0" w:color="auto"/>
              <w:bottom w:val="nil"/>
            </w:tcBorders>
          </w:tcPr>
          <w:p w:rsidR="00FC2BDE" w:rsidRDefault="00FC2BDE" w:rsidP="007C5BC1">
            <w:pPr>
              <w:rPr>
                <w:b/>
                <w:bCs/>
                <w:w w:val="105"/>
                <w:sz w:val="18"/>
                <w:szCs w:val="18"/>
              </w:rPr>
            </w:pPr>
            <w:r>
              <w:rPr>
                <w:b/>
                <w:bCs/>
                <w:w w:val="105"/>
                <w:sz w:val="18"/>
                <w:szCs w:val="18"/>
              </w:rPr>
              <w:t>Agreement</w:t>
            </w:r>
          </w:p>
        </w:tc>
        <w:tc>
          <w:tcPr>
            <w:tcW w:w="4140" w:type="dxa"/>
            <w:tcBorders>
              <w:top w:val="single" w:sz="4" w:space="0" w:color="auto"/>
              <w:bottom w:val="nil"/>
            </w:tcBorders>
          </w:tcPr>
          <w:p w:rsidR="00FC2BDE" w:rsidRDefault="00FC2BDE" w:rsidP="007C5BC1">
            <w:pPr>
              <w:rPr>
                <w:sz w:val="18"/>
                <w:szCs w:val="18"/>
              </w:rPr>
            </w:pPr>
            <w:r>
              <w:rPr>
                <w:sz w:val="18"/>
                <w:szCs w:val="18"/>
              </w:rPr>
              <w:t>General</w:t>
            </w:r>
          </w:p>
        </w:tc>
        <w:tc>
          <w:tcPr>
            <w:tcW w:w="2790" w:type="dxa"/>
            <w:tcBorders>
              <w:top w:val="single" w:sz="4" w:space="0" w:color="auto"/>
              <w:bottom w:val="nil"/>
            </w:tcBorders>
          </w:tcPr>
          <w:p w:rsidR="00FC2BDE" w:rsidRDefault="00FC2BDE" w:rsidP="007C5BC1">
            <w:pPr>
              <w:jc w:val="center"/>
              <w:rPr>
                <w:w w:val="110"/>
                <w:sz w:val="18"/>
                <w:szCs w:val="18"/>
              </w:rPr>
            </w:pPr>
            <w:r>
              <w:rPr>
                <w:sz w:val="18"/>
                <w:szCs w:val="18"/>
              </w:rPr>
              <w:t>12</w:t>
            </w:r>
          </w:p>
        </w:tc>
        <w:tc>
          <w:tcPr>
            <w:tcW w:w="1350" w:type="dxa"/>
            <w:tcBorders>
              <w:top w:val="single" w:sz="4" w:space="0" w:color="auto"/>
              <w:bottom w:val="nil"/>
            </w:tcBorders>
          </w:tcPr>
          <w:p w:rsidR="00FC2BDE" w:rsidRDefault="00FC2BDE" w:rsidP="007C5BC1">
            <w:pPr>
              <w:jc w:val="center"/>
              <w:rPr>
                <w:sz w:val="18"/>
                <w:szCs w:val="18"/>
              </w:rPr>
            </w:pPr>
            <w:r>
              <w:rPr>
                <w:w w:val="105"/>
                <w:sz w:val="18"/>
                <w:szCs w:val="18"/>
              </w:rPr>
              <w:t>S/O</w:t>
            </w:r>
          </w:p>
        </w:tc>
      </w:tr>
      <w:tr w:rsidR="00FC2BDE" w:rsidTr="001B291A">
        <w:tc>
          <w:tcPr>
            <w:tcW w:w="2088" w:type="dxa"/>
            <w:tcBorders>
              <w:top w:val="nil"/>
              <w:bottom w:val="nil"/>
            </w:tcBorders>
          </w:tcPr>
          <w:p w:rsidR="00FC2BDE" w:rsidRDefault="00FC2BDE" w:rsidP="007C5BC1">
            <w:pPr>
              <w:rPr>
                <w:w w:val="105"/>
                <w:sz w:val="18"/>
                <w:szCs w:val="18"/>
              </w:rPr>
            </w:pPr>
          </w:p>
        </w:tc>
        <w:tc>
          <w:tcPr>
            <w:tcW w:w="4140" w:type="dxa"/>
            <w:tcBorders>
              <w:top w:val="nil"/>
              <w:bottom w:val="nil"/>
            </w:tcBorders>
          </w:tcPr>
          <w:p w:rsidR="00FC2BDE" w:rsidRDefault="00FC2BDE" w:rsidP="007C5BC1">
            <w:pPr>
              <w:rPr>
                <w:sz w:val="18"/>
                <w:szCs w:val="18"/>
              </w:rPr>
            </w:pPr>
            <w:r>
              <w:rPr>
                <w:sz w:val="18"/>
                <w:szCs w:val="18"/>
              </w:rPr>
              <w:t>Development</w:t>
            </w:r>
          </w:p>
        </w:tc>
        <w:tc>
          <w:tcPr>
            <w:tcW w:w="2790" w:type="dxa"/>
            <w:tcBorders>
              <w:top w:val="nil"/>
              <w:bottom w:val="nil"/>
            </w:tcBorders>
          </w:tcPr>
          <w:p w:rsidR="00FC2BDE" w:rsidRDefault="00FC2BDE" w:rsidP="007C5BC1">
            <w:pPr>
              <w:jc w:val="center"/>
              <w:rPr>
                <w:w w:val="110"/>
                <w:sz w:val="18"/>
                <w:szCs w:val="18"/>
              </w:rPr>
            </w:pPr>
            <w:r>
              <w:rPr>
                <w:sz w:val="18"/>
                <w:szCs w:val="18"/>
              </w:rPr>
              <w:t>12</w:t>
            </w:r>
          </w:p>
        </w:tc>
        <w:tc>
          <w:tcPr>
            <w:tcW w:w="1350" w:type="dxa"/>
            <w:tcBorders>
              <w:top w:val="nil"/>
              <w:bottom w:val="nil"/>
            </w:tcBorders>
          </w:tcPr>
          <w:p w:rsidR="00FC2BDE" w:rsidRDefault="00FC2BDE" w:rsidP="007C5BC1">
            <w:pPr>
              <w:jc w:val="center"/>
              <w:rPr>
                <w:sz w:val="18"/>
                <w:szCs w:val="18"/>
              </w:rPr>
            </w:pPr>
            <w:r>
              <w:rPr>
                <w:w w:val="105"/>
                <w:sz w:val="18"/>
                <w:szCs w:val="18"/>
              </w:rPr>
              <w:t>S/O</w:t>
            </w:r>
          </w:p>
        </w:tc>
      </w:tr>
      <w:tr w:rsidR="00FC2BDE" w:rsidTr="001B291A">
        <w:tc>
          <w:tcPr>
            <w:tcW w:w="2088" w:type="dxa"/>
            <w:tcBorders>
              <w:top w:val="nil"/>
              <w:bottom w:val="nil"/>
            </w:tcBorders>
          </w:tcPr>
          <w:p w:rsidR="00FC2BDE" w:rsidRDefault="00FC2BDE" w:rsidP="007C5BC1">
            <w:pPr>
              <w:rPr>
                <w:w w:val="105"/>
                <w:sz w:val="18"/>
                <w:szCs w:val="18"/>
              </w:rPr>
            </w:pPr>
          </w:p>
        </w:tc>
        <w:tc>
          <w:tcPr>
            <w:tcW w:w="4140" w:type="dxa"/>
            <w:tcBorders>
              <w:top w:val="nil"/>
              <w:bottom w:val="nil"/>
            </w:tcBorders>
          </w:tcPr>
          <w:p w:rsidR="00FC2BDE" w:rsidRDefault="00FC2BDE" w:rsidP="007C5BC1">
            <w:pPr>
              <w:rPr>
                <w:sz w:val="18"/>
                <w:szCs w:val="18"/>
              </w:rPr>
            </w:pPr>
            <w:r>
              <w:rPr>
                <w:sz w:val="18"/>
                <w:szCs w:val="18"/>
              </w:rPr>
              <w:t>Major legal</w:t>
            </w:r>
          </w:p>
        </w:tc>
        <w:tc>
          <w:tcPr>
            <w:tcW w:w="2790" w:type="dxa"/>
            <w:tcBorders>
              <w:top w:val="nil"/>
              <w:bottom w:val="nil"/>
            </w:tcBorders>
          </w:tcPr>
          <w:p w:rsidR="00FC2BDE" w:rsidRDefault="00FC2BDE" w:rsidP="007C5BC1">
            <w:pPr>
              <w:jc w:val="center"/>
              <w:rPr>
                <w:w w:val="110"/>
                <w:sz w:val="18"/>
                <w:szCs w:val="18"/>
              </w:rPr>
            </w:pPr>
            <w:r>
              <w:rPr>
                <w:sz w:val="18"/>
                <w:szCs w:val="18"/>
              </w:rPr>
              <w:t>12</w:t>
            </w:r>
          </w:p>
        </w:tc>
        <w:tc>
          <w:tcPr>
            <w:tcW w:w="1350" w:type="dxa"/>
            <w:tcBorders>
              <w:top w:val="nil"/>
              <w:bottom w:val="nil"/>
            </w:tcBorders>
          </w:tcPr>
          <w:p w:rsidR="00FC2BDE" w:rsidRDefault="00FC2BDE" w:rsidP="007C5BC1">
            <w:pPr>
              <w:jc w:val="center"/>
              <w:rPr>
                <w:sz w:val="18"/>
                <w:szCs w:val="18"/>
              </w:rPr>
            </w:pPr>
            <w:r>
              <w:rPr>
                <w:w w:val="105"/>
                <w:sz w:val="18"/>
                <w:szCs w:val="18"/>
              </w:rPr>
              <w:t>S/O</w:t>
            </w:r>
          </w:p>
        </w:tc>
      </w:tr>
      <w:tr w:rsidR="00FC2BDE" w:rsidTr="001B291A">
        <w:tc>
          <w:tcPr>
            <w:tcW w:w="2088" w:type="dxa"/>
            <w:tcBorders>
              <w:top w:val="nil"/>
              <w:bottom w:val="single" w:sz="4" w:space="0" w:color="auto"/>
            </w:tcBorders>
          </w:tcPr>
          <w:p w:rsidR="00FC2BDE" w:rsidRDefault="00FC2BDE" w:rsidP="007C5BC1">
            <w:pPr>
              <w:rPr>
                <w:w w:val="105"/>
                <w:sz w:val="18"/>
                <w:szCs w:val="18"/>
              </w:rPr>
            </w:pPr>
          </w:p>
        </w:tc>
        <w:tc>
          <w:tcPr>
            <w:tcW w:w="4140" w:type="dxa"/>
            <w:tcBorders>
              <w:top w:val="nil"/>
              <w:bottom w:val="single" w:sz="4" w:space="0" w:color="auto"/>
            </w:tcBorders>
          </w:tcPr>
          <w:p w:rsidR="00FC2BDE" w:rsidRDefault="00FC2BDE" w:rsidP="007C5BC1">
            <w:pPr>
              <w:rPr>
                <w:sz w:val="18"/>
                <w:szCs w:val="18"/>
              </w:rPr>
            </w:pPr>
            <w:r>
              <w:rPr>
                <w:sz w:val="18"/>
                <w:szCs w:val="18"/>
              </w:rPr>
              <w:t>Minor legal</w:t>
            </w:r>
          </w:p>
        </w:tc>
        <w:tc>
          <w:tcPr>
            <w:tcW w:w="2790" w:type="dxa"/>
            <w:tcBorders>
              <w:top w:val="nil"/>
              <w:bottom w:val="single" w:sz="4" w:space="0" w:color="auto"/>
            </w:tcBorders>
          </w:tcPr>
          <w:p w:rsidR="00FC2BDE" w:rsidRDefault="00FC2BDE" w:rsidP="007C5BC1">
            <w:pPr>
              <w:jc w:val="center"/>
              <w:rPr>
                <w:w w:val="110"/>
                <w:sz w:val="18"/>
                <w:szCs w:val="18"/>
              </w:rPr>
            </w:pPr>
            <w:r>
              <w:rPr>
                <w:sz w:val="18"/>
                <w:szCs w:val="18"/>
              </w:rPr>
              <w:t>12</w:t>
            </w:r>
          </w:p>
        </w:tc>
        <w:tc>
          <w:tcPr>
            <w:tcW w:w="1350" w:type="dxa"/>
            <w:tcBorders>
              <w:top w:val="nil"/>
              <w:bottom w:val="single" w:sz="4" w:space="0" w:color="auto"/>
            </w:tcBorders>
          </w:tcPr>
          <w:p w:rsidR="00FC2BDE" w:rsidRDefault="00FC2BDE" w:rsidP="007C5BC1">
            <w:pPr>
              <w:jc w:val="center"/>
              <w:rPr>
                <w:sz w:val="18"/>
                <w:szCs w:val="18"/>
              </w:rPr>
            </w:pPr>
            <w:r>
              <w:rPr>
                <w:w w:val="105"/>
                <w:sz w:val="18"/>
                <w:szCs w:val="18"/>
              </w:rPr>
              <w:t>S/O</w:t>
            </w:r>
          </w:p>
        </w:tc>
      </w:tr>
      <w:tr w:rsidR="00FC2BDE" w:rsidTr="001B291A">
        <w:tc>
          <w:tcPr>
            <w:tcW w:w="2088" w:type="dxa"/>
            <w:tcBorders>
              <w:top w:val="single" w:sz="4" w:space="0" w:color="auto"/>
              <w:bottom w:val="nil"/>
            </w:tcBorders>
          </w:tcPr>
          <w:p w:rsidR="00FC2BDE" w:rsidRDefault="00FC2BDE" w:rsidP="007C5BC1">
            <w:pPr>
              <w:rPr>
                <w:b/>
                <w:bCs/>
                <w:w w:val="105"/>
                <w:sz w:val="18"/>
                <w:szCs w:val="18"/>
              </w:rPr>
            </w:pPr>
            <w:r>
              <w:rPr>
                <w:b/>
                <w:bCs/>
                <w:w w:val="105"/>
                <w:sz w:val="18"/>
              </w:rPr>
              <w:t>Annexations</w:t>
            </w:r>
          </w:p>
        </w:tc>
        <w:tc>
          <w:tcPr>
            <w:tcW w:w="4140" w:type="dxa"/>
            <w:tcBorders>
              <w:top w:val="single" w:sz="4" w:space="0" w:color="auto"/>
              <w:bottom w:val="nil"/>
            </w:tcBorders>
          </w:tcPr>
          <w:p w:rsidR="00FC2BDE" w:rsidRDefault="00FC2BDE" w:rsidP="007C5BC1">
            <w:pPr>
              <w:rPr>
                <w:sz w:val="18"/>
                <w:szCs w:val="18"/>
              </w:rPr>
            </w:pPr>
            <w:r>
              <w:rPr>
                <w:w w:val="105"/>
                <w:sz w:val="18"/>
              </w:rPr>
              <w:t>Correspondence</w:t>
            </w:r>
          </w:p>
        </w:tc>
        <w:tc>
          <w:tcPr>
            <w:tcW w:w="2790" w:type="dxa"/>
            <w:tcBorders>
              <w:top w:val="single" w:sz="4" w:space="0" w:color="auto"/>
              <w:bottom w:val="nil"/>
            </w:tcBorders>
          </w:tcPr>
          <w:p w:rsidR="00FC2BDE" w:rsidRDefault="00FC2BDE" w:rsidP="007C5BC1">
            <w:pPr>
              <w:jc w:val="center"/>
              <w:rPr>
                <w:w w:val="110"/>
                <w:sz w:val="18"/>
                <w:szCs w:val="18"/>
              </w:rPr>
            </w:pPr>
            <w:r>
              <w:rPr>
                <w:sz w:val="18"/>
              </w:rPr>
              <w:t>7</w:t>
            </w:r>
          </w:p>
        </w:tc>
        <w:tc>
          <w:tcPr>
            <w:tcW w:w="1350" w:type="dxa"/>
            <w:tcBorders>
              <w:top w:val="single" w:sz="4" w:space="0" w:color="auto"/>
              <w:bottom w:val="nil"/>
            </w:tcBorders>
          </w:tcPr>
          <w:p w:rsidR="00FC2BDE" w:rsidRDefault="00FC2BDE" w:rsidP="007C5BC1">
            <w:pPr>
              <w:jc w:val="center"/>
              <w:rPr>
                <w:sz w:val="18"/>
                <w:szCs w:val="18"/>
              </w:rPr>
            </w:pPr>
            <w:r>
              <w:rPr>
                <w:w w:val="95"/>
                <w:sz w:val="18"/>
                <w:szCs w:val="18"/>
              </w:rPr>
              <w:t>CY</w:t>
            </w:r>
          </w:p>
        </w:tc>
      </w:tr>
      <w:tr w:rsidR="00FC2BDE" w:rsidTr="001B291A">
        <w:tc>
          <w:tcPr>
            <w:tcW w:w="2088" w:type="dxa"/>
            <w:tcBorders>
              <w:top w:val="nil"/>
              <w:bottom w:val="single" w:sz="4" w:space="0" w:color="auto"/>
            </w:tcBorders>
          </w:tcPr>
          <w:p w:rsidR="00FC2BDE" w:rsidRDefault="00FC2BDE" w:rsidP="007C5BC1">
            <w:pPr>
              <w:rPr>
                <w:w w:val="105"/>
                <w:sz w:val="18"/>
                <w:szCs w:val="18"/>
              </w:rPr>
            </w:pPr>
          </w:p>
        </w:tc>
        <w:tc>
          <w:tcPr>
            <w:tcW w:w="4140" w:type="dxa"/>
            <w:tcBorders>
              <w:top w:val="nil"/>
              <w:bottom w:val="single" w:sz="4" w:space="0" w:color="auto"/>
            </w:tcBorders>
          </w:tcPr>
          <w:p w:rsidR="00FC2BDE" w:rsidRDefault="00FC2BDE" w:rsidP="007C5BC1">
            <w:pPr>
              <w:rPr>
                <w:sz w:val="18"/>
                <w:szCs w:val="18"/>
              </w:rPr>
            </w:pPr>
            <w:r>
              <w:rPr>
                <w:w w:val="105"/>
                <w:sz w:val="18"/>
                <w:szCs w:val="18"/>
              </w:rPr>
              <w:t>Final Order</w:t>
            </w:r>
          </w:p>
        </w:tc>
        <w:tc>
          <w:tcPr>
            <w:tcW w:w="2790" w:type="dxa"/>
            <w:tcBorders>
              <w:top w:val="nil"/>
              <w:bottom w:val="single" w:sz="4" w:space="0" w:color="auto"/>
            </w:tcBorders>
          </w:tcPr>
          <w:p w:rsidR="00FC2BDE" w:rsidRDefault="00FC2BDE" w:rsidP="007C5BC1">
            <w:pPr>
              <w:jc w:val="center"/>
              <w:rPr>
                <w:w w:val="110"/>
                <w:sz w:val="18"/>
                <w:szCs w:val="18"/>
              </w:rPr>
            </w:pPr>
            <w:r>
              <w:rPr>
                <w:sz w:val="18"/>
                <w:szCs w:val="18"/>
              </w:rPr>
              <w:t>PERMANENT</w:t>
            </w:r>
          </w:p>
        </w:tc>
        <w:tc>
          <w:tcPr>
            <w:tcW w:w="1350" w:type="dxa"/>
            <w:tcBorders>
              <w:top w:val="nil"/>
              <w:bottom w:val="single" w:sz="4" w:space="0" w:color="auto"/>
            </w:tcBorders>
          </w:tcPr>
          <w:p w:rsidR="00FC2BDE" w:rsidRDefault="00FC2BDE" w:rsidP="007C5BC1">
            <w:pPr>
              <w:jc w:val="center"/>
              <w:rPr>
                <w:sz w:val="18"/>
                <w:szCs w:val="18"/>
              </w:rPr>
            </w:pPr>
          </w:p>
        </w:tc>
      </w:tr>
      <w:tr w:rsidR="00FC2BDE" w:rsidTr="001B291A">
        <w:tc>
          <w:tcPr>
            <w:tcW w:w="2088" w:type="dxa"/>
            <w:tcBorders>
              <w:top w:val="single" w:sz="4" w:space="0" w:color="auto"/>
              <w:bottom w:val="single" w:sz="4" w:space="0" w:color="auto"/>
            </w:tcBorders>
          </w:tcPr>
          <w:p w:rsidR="00FC2BDE" w:rsidRDefault="00FC2BDE" w:rsidP="007C5BC1">
            <w:pPr>
              <w:rPr>
                <w:b/>
                <w:bCs/>
                <w:sz w:val="18"/>
                <w:szCs w:val="18"/>
              </w:rPr>
            </w:pPr>
            <w:r>
              <w:rPr>
                <w:b/>
                <w:bCs/>
                <w:w w:val="105"/>
                <w:sz w:val="18"/>
              </w:rPr>
              <w:t>Annual Reports</w:t>
            </w:r>
          </w:p>
        </w:tc>
        <w:tc>
          <w:tcPr>
            <w:tcW w:w="4140" w:type="dxa"/>
            <w:tcBorders>
              <w:top w:val="single" w:sz="4" w:space="0" w:color="auto"/>
              <w:bottom w:val="single" w:sz="4" w:space="0" w:color="auto"/>
            </w:tcBorders>
          </w:tcPr>
          <w:p w:rsidR="00FC2BDE" w:rsidRDefault="00FC2BDE" w:rsidP="007C5BC1">
            <w:pPr>
              <w:rPr>
                <w:w w:val="105"/>
                <w:sz w:val="18"/>
                <w:szCs w:val="18"/>
              </w:rPr>
            </w:pPr>
            <w:r>
              <w:rPr>
                <w:w w:val="105"/>
                <w:sz w:val="18"/>
              </w:rPr>
              <w:t>Council, Boards, Commissions</w:t>
            </w:r>
          </w:p>
        </w:tc>
        <w:tc>
          <w:tcPr>
            <w:tcW w:w="2790" w:type="dxa"/>
            <w:tcBorders>
              <w:top w:val="single" w:sz="4" w:space="0" w:color="auto"/>
              <w:bottom w:val="single" w:sz="4" w:space="0" w:color="auto"/>
            </w:tcBorders>
          </w:tcPr>
          <w:p w:rsidR="00FC2BDE" w:rsidRDefault="00FC2BDE" w:rsidP="007C5BC1">
            <w:pPr>
              <w:jc w:val="center"/>
              <w:rPr>
                <w:sz w:val="18"/>
                <w:szCs w:val="18"/>
              </w:rPr>
            </w:pPr>
            <w:r>
              <w:rPr>
                <w:sz w:val="18"/>
                <w:szCs w:val="18"/>
              </w:rPr>
              <w:t>5</w:t>
            </w:r>
          </w:p>
        </w:tc>
        <w:tc>
          <w:tcPr>
            <w:tcW w:w="1350" w:type="dxa"/>
            <w:tcBorders>
              <w:top w:val="single" w:sz="4" w:space="0" w:color="auto"/>
              <w:bottom w:val="single" w:sz="4" w:space="0" w:color="auto"/>
            </w:tcBorders>
          </w:tcPr>
          <w:p w:rsidR="00FC2BDE" w:rsidRDefault="00FC2BDE" w:rsidP="007C5BC1">
            <w:pPr>
              <w:jc w:val="center"/>
              <w:rPr>
                <w:sz w:val="18"/>
              </w:rPr>
            </w:pPr>
            <w:r>
              <w:rPr>
                <w:w w:val="95"/>
                <w:sz w:val="18"/>
                <w:szCs w:val="18"/>
              </w:rPr>
              <w:t>CY</w:t>
            </w:r>
          </w:p>
        </w:tc>
      </w:tr>
      <w:tr w:rsidR="00FC2BDE" w:rsidTr="001B291A">
        <w:tc>
          <w:tcPr>
            <w:tcW w:w="2088" w:type="dxa"/>
            <w:tcBorders>
              <w:top w:val="single" w:sz="4" w:space="0" w:color="auto"/>
              <w:bottom w:val="nil"/>
            </w:tcBorders>
          </w:tcPr>
          <w:p w:rsidR="00FC2BDE" w:rsidRDefault="00FC2BDE" w:rsidP="007C5BC1">
            <w:pPr>
              <w:rPr>
                <w:b/>
                <w:bCs/>
                <w:sz w:val="18"/>
              </w:rPr>
            </w:pPr>
            <w:r>
              <w:rPr>
                <w:b/>
                <w:bCs/>
                <w:w w:val="110"/>
                <w:sz w:val="18"/>
              </w:rPr>
              <w:t>Applications</w:t>
            </w:r>
          </w:p>
        </w:tc>
        <w:tc>
          <w:tcPr>
            <w:tcW w:w="4140" w:type="dxa"/>
            <w:tcBorders>
              <w:top w:val="single" w:sz="4" w:space="0" w:color="auto"/>
              <w:bottom w:val="nil"/>
            </w:tcBorders>
          </w:tcPr>
          <w:p w:rsidR="00FC2BDE" w:rsidRDefault="00FC2BDE" w:rsidP="007C5BC1">
            <w:pPr>
              <w:rPr>
                <w:sz w:val="18"/>
              </w:rPr>
            </w:pPr>
            <w:r>
              <w:rPr>
                <w:w w:val="105"/>
                <w:sz w:val="18"/>
              </w:rPr>
              <w:t>Site plan approval</w:t>
            </w:r>
          </w:p>
        </w:tc>
        <w:tc>
          <w:tcPr>
            <w:tcW w:w="2790" w:type="dxa"/>
            <w:tcBorders>
              <w:top w:val="single" w:sz="4" w:space="0" w:color="auto"/>
              <w:bottom w:val="nil"/>
            </w:tcBorders>
          </w:tcPr>
          <w:p w:rsidR="00FC2BDE" w:rsidRDefault="00FC2BDE" w:rsidP="007C5BC1">
            <w:pPr>
              <w:jc w:val="center"/>
              <w:rPr>
                <w:sz w:val="18"/>
              </w:rPr>
            </w:pPr>
            <w:r>
              <w:rPr>
                <w:w w:val="104"/>
                <w:sz w:val="18"/>
              </w:rPr>
              <w:t>2</w:t>
            </w:r>
          </w:p>
        </w:tc>
        <w:tc>
          <w:tcPr>
            <w:tcW w:w="1350" w:type="dxa"/>
            <w:tcBorders>
              <w:top w:val="single" w:sz="4" w:space="0" w:color="auto"/>
              <w:bottom w:val="nil"/>
            </w:tcBorders>
          </w:tcPr>
          <w:p w:rsidR="00FC2BDE" w:rsidRDefault="00FC2BDE" w:rsidP="007C5BC1">
            <w:pPr>
              <w:jc w:val="center"/>
              <w:rPr>
                <w:sz w:val="18"/>
              </w:rPr>
            </w:pPr>
            <w:r>
              <w:rPr>
                <w:w w:val="95"/>
                <w:sz w:val="18"/>
                <w:szCs w:val="18"/>
              </w:rPr>
              <w:t>CY</w:t>
            </w:r>
          </w:p>
        </w:tc>
      </w:tr>
      <w:tr w:rsidR="00FC2BDE" w:rsidTr="001B291A">
        <w:tc>
          <w:tcPr>
            <w:tcW w:w="2088" w:type="dxa"/>
            <w:tcBorders>
              <w:top w:val="nil"/>
              <w:bottom w:val="nil"/>
            </w:tcBorders>
          </w:tcPr>
          <w:p w:rsidR="00FC2BDE" w:rsidRDefault="00FC2BDE" w:rsidP="007C5BC1">
            <w:pPr>
              <w:pStyle w:val="TableParagraph"/>
              <w:tabs>
                <w:tab w:val="left" w:pos="-90"/>
              </w:tabs>
              <w:rPr>
                <w:rFonts w:ascii="Times New Roman" w:hAnsi="Times New Roman" w:cs="Times New Roman"/>
                <w:sz w:val="18"/>
                <w:szCs w:val="18"/>
              </w:rPr>
            </w:pPr>
          </w:p>
        </w:tc>
        <w:tc>
          <w:tcPr>
            <w:tcW w:w="4140" w:type="dxa"/>
            <w:tcBorders>
              <w:top w:val="nil"/>
              <w:bottom w:val="nil"/>
            </w:tcBorders>
          </w:tcPr>
          <w:p w:rsidR="00FC2BDE" w:rsidRDefault="00FC2BDE" w:rsidP="007C5BC1">
            <w:pPr>
              <w:pStyle w:val="TableParagraph"/>
              <w:tabs>
                <w:tab w:val="left" w:pos="-90"/>
              </w:tabs>
              <w:spacing w:before="25"/>
              <w:rPr>
                <w:rFonts w:ascii="Times New Roman" w:hAnsi="Times New Roman" w:cs="Times New Roman"/>
                <w:sz w:val="18"/>
                <w:szCs w:val="18"/>
              </w:rPr>
            </w:pPr>
            <w:r>
              <w:rPr>
                <w:rFonts w:ascii="Times New Roman" w:hAnsi="Times New Roman" w:cs="Times New Roman"/>
                <w:w w:val="110"/>
                <w:sz w:val="18"/>
                <w:szCs w:val="18"/>
              </w:rPr>
              <w:t>Subdivision (after final approval)</w:t>
            </w:r>
          </w:p>
        </w:tc>
        <w:tc>
          <w:tcPr>
            <w:tcW w:w="2790" w:type="dxa"/>
            <w:tcBorders>
              <w:top w:val="nil"/>
              <w:bottom w:val="nil"/>
            </w:tcBorders>
          </w:tcPr>
          <w:p w:rsidR="00FC2BDE" w:rsidRDefault="00FC2BDE" w:rsidP="007C5BC1">
            <w:pPr>
              <w:jc w:val="center"/>
              <w:rPr>
                <w:sz w:val="18"/>
                <w:szCs w:val="18"/>
              </w:rPr>
            </w:pPr>
            <w:r>
              <w:rPr>
                <w:w w:val="113"/>
                <w:sz w:val="18"/>
                <w:szCs w:val="18"/>
              </w:rPr>
              <w:t>3</w:t>
            </w:r>
          </w:p>
        </w:tc>
        <w:tc>
          <w:tcPr>
            <w:tcW w:w="1350" w:type="dxa"/>
            <w:tcBorders>
              <w:top w:val="nil"/>
              <w:bottom w:val="nil"/>
            </w:tcBorders>
          </w:tcPr>
          <w:p w:rsidR="00FC2BDE" w:rsidRDefault="00FC2BDE" w:rsidP="007C5BC1">
            <w:pPr>
              <w:jc w:val="center"/>
              <w:rPr>
                <w:sz w:val="18"/>
              </w:rPr>
            </w:pPr>
            <w:r>
              <w:rPr>
                <w:w w:val="95"/>
                <w:sz w:val="18"/>
                <w:szCs w:val="18"/>
              </w:rPr>
              <w:t>CY</w:t>
            </w:r>
          </w:p>
        </w:tc>
      </w:tr>
      <w:tr w:rsidR="00FC2BDE" w:rsidTr="001B291A">
        <w:tc>
          <w:tcPr>
            <w:tcW w:w="2088" w:type="dxa"/>
            <w:tcBorders>
              <w:top w:val="nil"/>
              <w:bottom w:val="single" w:sz="4" w:space="0" w:color="auto"/>
            </w:tcBorders>
          </w:tcPr>
          <w:p w:rsidR="00FC2BDE" w:rsidRDefault="00FC2BDE" w:rsidP="007C5BC1">
            <w:pPr>
              <w:pStyle w:val="TableParagraph"/>
              <w:tabs>
                <w:tab w:val="left" w:pos="-90"/>
              </w:tabs>
              <w:rPr>
                <w:rFonts w:ascii="Times New Roman" w:hAnsi="Times New Roman" w:cs="Times New Roman"/>
                <w:sz w:val="18"/>
                <w:szCs w:val="18"/>
              </w:rPr>
            </w:pPr>
          </w:p>
        </w:tc>
        <w:tc>
          <w:tcPr>
            <w:tcW w:w="4140" w:type="dxa"/>
            <w:tcBorders>
              <w:top w:val="nil"/>
              <w:bottom w:val="single" w:sz="4" w:space="0" w:color="auto"/>
            </w:tcBorders>
          </w:tcPr>
          <w:p w:rsidR="00FC2BDE" w:rsidRDefault="00FC2BDE" w:rsidP="007C5BC1">
            <w:pPr>
              <w:rPr>
                <w:sz w:val="18"/>
              </w:rPr>
            </w:pPr>
            <w:r>
              <w:rPr>
                <w:w w:val="110"/>
                <w:sz w:val="18"/>
              </w:rPr>
              <w:t>Part-time employees (after end of employment)</w:t>
            </w:r>
          </w:p>
        </w:tc>
        <w:tc>
          <w:tcPr>
            <w:tcW w:w="2790" w:type="dxa"/>
            <w:tcBorders>
              <w:top w:val="nil"/>
              <w:bottom w:val="single" w:sz="4" w:space="0" w:color="auto"/>
            </w:tcBorders>
          </w:tcPr>
          <w:p w:rsidR="00FC2BDE" w:rsidRDefault="00FC2BDE" w:rsidP="007C5BC1">
            <w:pPr>
              <w:jc w:val="center"/>
              <w:rPr>
                <w:sz w:val="18"/>
                <w:szCs w:val="18"/>
              </w:rPr>
            </w:pPr>
            <w:r>
              <w:rPr>
                <w:w w:val="109"/>
                <w:sz w:val="18"/>
                <w:szCs w:val="18"/>
              </w:rPr>
              <w:t>1</w:t>
            </w:r>
          </w:p>
        </w:tc>
        <w:tc>
          <w:tcPr>
            <w:tcW w:w="1350" w:type="dxa"/>
            <w:tcBorders>
              <w:top w:val="nil"/>
              <w:bottom w:val="single" w:sz="4" w:space="0" w:color="auto"/>
            </w:tcBorders>
          </w:tcPr>
          <w:p w:rsidR="00FC2BDE" w:rsidRDefault="00FC2BDE" w:rsidP="007C5BC1">
            <w:pPr>
              <w:jc w:val="center"/>
              <w:rPr>
                <w:sz w:val="18"/>
                <w:szCs w:val="18"/>
              </w:rPr>
            </w:pPr>
            <w:r>
              <w:rPr>
                <w:w w:val="95"/>
                <w:sz w:val="18"/>
                <w:szCs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DE5A21" w:rsidP="00BA1261">
            <w:pPr>
              <w:ind w:left="108"/>
              <w:rPr>
                <w:b/>
                <w:bCs/>
                <w:sz w:val="18"/>
              </w:rPr>
            </w:pPr>
            <w:r w:rsidDel="00DE5A21">
              <w:rPr>
                <w:sz w:val="18"/>
              </w:rPr>
              <w:br w:type="page"/>
            </w:r>
            <w:r w:rsidR="00FC2BDE">
              <w:rPr>
                <w:b/>
                <w:bCs/>
                <w:w w:val="110"/>
                <w:sz w:val="18"/>
              </w:rPr>
              <w:t>Appointments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rPr>
            </w:pPr>
            <w:r>
              <w:rPr>
                <w:w w:val="105"/>
                <w:sz w:val="18"/>
              </w:rPr>
              <w:t xml:space="preserve">Other than those in </w:t>
            </w:r>
            <w:r>
              <w:rPr>
                <w:w w:val="110"/>
                <w:sz w:val="18"/>
              </w:rPr>
              <w:t>Minutes</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3</w:t>
            </w:r>
          </w:p>
        </w:tc>
        <w:tc>
          <w:tcPr>
            <w:tcW w:w="1350" w:type="dxa"/>
            <w:tcBorders>
              <w:top w:val="single" w:sz="4" w:space="0" w:color="auto"/>
              <w:left w:val="single" w:sz="4" w:space="0" w:color="auto"/>
              <w:bottom w:val="nil"/>
              <w:right w:val="single" w:sz="4" w:space="0" w:color="auto"/>
            </w:tcBorders>
          </w:tcPr>
          <w:p w:rsidR="00FC2BDE" w:rsidRDefault="00FC2BDE" w:rsidP="007C5BC1">
            <w:pPr>
              <w:pStyle w:val="TableParagraph"/>
              <w:jc w:val="center"/>
              <w:rPr>
                <w:rFonts w:ascii="Times New Roman" w:hAnsi="Times New Roman" w:cs="Times New Roman"/>
                <w:sz w:val="18"/>
                <w:szCs w:val="18"/>
              </w:rPr>
            </w:pPr>
            <w:r>
              <w:rPr>
                <w:rFonts w:ascii="Times New Roman" w:hAnsi="Times New Roman" w:cs="Times New Roman"/>
                <w:sz w:val="18"/>
                <w:szCs w:val="18"/>
              </w:rPr>
              <w:t>FY</w:t>
            </w:r>
          </w:p>
        </w:tc>
      </w:tr>
      <w:tr w:rsidR="00FC2BDE" w:rsidTr="001B291A">
        <w:tblPrEx>
          <w:tblCellMar>
            <w:left w:w="0" w:type="dxa"/>
            <w:right w:w="0" w:type="dxa"/>
          </w:tblCellMar>
        </w:tblPrEx>
        <w:trPr>
          <w:trHeight w:val="288"/>
        </w:trPr>
        <w:tc>
          <w:tcPr>
            <w:tcW w:w="2088" w:type="dxa"/>
            <w:tcBorders>
              <w:top w:val="single" w:sz="4" w:space="0" w:color="auto"/>
              <w:left w:val="single" w:sz="4" w:space="0" w:color="auto"/>
              <w:bottom w:val="nil"/>
              <w:right w:val="single" w:sz="4" w:space="0" w:color="auto"/>
            </w:tcBorders>
          </w:tcPr>
          <w:p w:rsidR="00FC2BDE" w:rsidRDefault="00FC2BDE" w:rsidP="00BA1261">
            <w:pPr>
              <w:ind w:left="108"/>
              <w:rPr>
                <w:b/>
                <w:bCs/>
                <w:sz w:val="18"/>
                <w:szCs w:val="18"/>
              </w:rPr>
            </w:pPr>
            <w:r>
              <w:rPr>
                <w:b/>
                <w:bCs/>
                <w:sz w:val="18"/>
                <w:szCs w:val="18"/>
              </w:rPr>
              <w:t>Assessment</w:t>
            </w:r>
          </w:p>
        </w:tc>
        <w:tc>
          <w:tcPr>
            <w:tcW w:w="4140" w:type="dxa"/>
            <w:tcBorders>
              <w:top w:val="single" w:sz="4" w:space="0" w:color="auto"/>
              <w:left w:val="single" w:sz="4" w:space="0" w:color="auto"/>
              <w:bottom w:val="nil"/>
              <w:right w:val="single" w:sz="4" w:space="0" w:color="auto"/>
            </w:tcBorders>
          </w:tcPr>
          <w:p w:rsidR="00FC2BDE" w:rsidRDefault="00FC2BDE" w:rsidP="007C5BC1">
            <w:pPr>
              <w:rPr>
                <w:w w:val="105"/>
                <w:sz w:val="18"/>
                <w:szCs w:val="18"/>
              </w:rPr>
            </w:pPr>
            <w:r>
              <w:rPr>
                <w:sz w:val="18"/>
                <w:szCs w:val="18"/>
              </w:rPr>
              <w:t>Rolls</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288"/>
        </w:trPr>
        <w:tc>
          <w:tcPr>
            <w:tcW w:w="2088" w:type="dxa"/>
            <w:tcBorders>
              <w:top w:val="nil"/>
              <w:left w:val="single" w:sz="4" w:space="0" w:color="auto"/>
              <w:bottom w:val="nil"/>
              <w:right w:val="single" w:sz="4" w:space="0" w:color="auto"/>
            </w:tcBorders>
          </w:tcPr>
          <w:p w:rsidR="00FC2BDE" w:rsidRDefault="00FC2BDE" w:rsidP="007C5BC1">
            <w:pPr>
              <w:rPr>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 xml:space="preserve">Assessment review </w:t>
            </w:r>
            <w:r>
              <w:rPr>
                <w:w w:val="110"/>
                <w:sz w:val="18"/>
                <w:szCs w:val="18"/>
              </w:rPr>
              <w:t>Board (ARB) Minutes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p>
          <w:p w:rsidR="00FC2BDE" w:rsidRDefault="00FC2BDE" w:rsidP="007C5BC1">
            <w:pPr>
              <w:jc w:val="center"/>
              <w:rPr>
                <w:sz w:val="18"/>
                <w:szCs w:val="18"/>
              </w:rPr>
            </w:pPr>
            <w:r>
              <w:rPr>
                <w:sz w:val="18"/>
                <w:szCs w:val="18"/>
              </w:rPr>
              <w:t>PERMANENT</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286"/>
        </w:trPr>
        <w:tc>
          <w:tcPr>
            <w:tcW w:w="2088" w:type="dxa"/>
            <w:tcBorders>
              <w:top w:val="nil"/>
              <w:left w:val="single" w:sz="4" w:space="0" w:color="auto"/>
              <w:bottom w:val="nil"/>
              <w:right w:val="single" w:sz="4" w:space="0" w:color="auto"/>
            </w:tcBorders>
          </w:tcPr>
          <w:p w:rsidR="00FC2BDE" w:rsidRDefault="00FC2BDE" w:rsidP="007C5BC1">
            <w:pPr>
              <w:rPr>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ARB work file</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02"/>
                <w:sz w:val="18"/>
                <w:szCs w:val="18"/>
              </w:rPr>
              <w:t>5</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1"/>
        </w:trPr>
        <w:tc>
          <w:tcPr>
            <w:tcW w:w="2088" w:type="dxa"/>
            <w:tcBorders>
              <w:top w:val="nil"/>
              <w:left w:val="single" w:sz="4" w:space="0" w:color="auto"/>
              <w:bottom w:val="nil"/>
              <w:right w:val="single" w:sz="4" w:space="0" w:color="auto"/>
            </w:tcBorders>
          </w:tcPr>
          <w:p w:rsidR="00FC2BDE" w:rsidRDefault="00FC2BDE" w:rsidP="007C5BC1">
            <w:pPr>
              <w:rPr>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Appeals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12</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277"/>
        </w:trPr>
        <w:tc>
          <w:tcPr>
            <w:tcW w:w="2088" w:type="dxa"/>
            <w:tcBorders>
              <w:top w:val="nil"/>
              <w:left w:val="single" w:sz="4" w:space="0" w:color="auto"/>
              <w:bottom w:val="nil"/>
              <w:right w:val="single" w:sz="4" w:space="0" w:color="auto"/>
            </w:tcBorders>
          </w:tcPr>
          <w:p w:rsidR="00FC2BDE" w:rsidRDefault="00FC2BDE" w:rsidP="007C5BC1">
            <w:pPr>
              <w:rPr>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sz w:val="18"/>
                <w:szCs w:val="18"/>
              </w:rPr>
              <w:t>ARB records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01"/>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292"/>
        </w:trPr>
        <w:tc>
          <w:tcPr>
            <w:tcW w:w="2088" w:type="dxa"/>
            <w:tcBorders>
              <w:top w:val="nil"/>
              <w:left w:val="single" w:sz="4" w:space="0" w:color="auto"/>
              <w:bottom w:val="nil"/>
              <w:right w:val="single" w:sz="4" w:space="0" w:color="auto"/>
            </w:tcBorders>
          </w:tcPr>
          <w:p w:rsidR="00FC2BDE" w:rsidRDefault="00FC2BDE" w:rsidP="007C5BC1">
            <w:pPr>
              <w:rPr>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15"/>
                <w:sz w:val="18"/>
                <w:szCs w:val="18"/>
              </w:rPr>
              <w:t>Duplicate roll</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18"/>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3"/>
        </w:trPr>
        <w:tc>
          <w:tcPr>
            <w:tcW w:w="2088" w:type="dxa"/>
            <w:tcBorders>
              <w:top w:val="nil"/>
              <w:left w:val="single" w:sz="4" w:space="0" w:color="auto"/>
              <w:bottom w:val="single" w:sz="4" w:space="0" w:color="auto"/>
              <w:right w:val="single" w:sz="4" w:space="0" w:color="auto"/>
            </w:tcBorders>
          </w:tcPr>
          <w:p w:rsidR="00FC2BDE" w:rsidRDefault="00FC2BDE" w:rsidP="007C5BC1">
            <w:pPr>
              <w:rPr>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Review Court records</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w w:val="108"/>
                <w:sz w:val="18"/>
                <w:szCs w:val="18"/>
              </w:rPr>
              <w:t>7</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BA1261">
            <w:pPr>
              <w:ind w:left="108"/>
              <w:rPr>
                <w:b/>
                <w:bCs/>
                <w:sz w:val="18"/>
                <w:szCs w:val="18"/>
              </w:rPr>
            </w:pPr>
            <w:r>
              <w:rPr>
                <w:b/>
                <w:bCs/>
                <w:w w:val="105"/>
                <w:sz w:val="18"/>
                <w:szCs w:val="18"/>
              </w:rPr>
              <w:t>Assessment Appeal</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Board file</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02"/>
                <w:sz w:val="18"/>
                <w:szCs w:val="18"/>
              </w:rPr>
              <w:t>5</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BA1261">
            <w:pPr>
              <w:ind w:left="108"/>
              <w:rPr>
                <w:b/>
                <w:bCs/>
                <w:sz w:val="18"/>
                <w:szCs w:val="18"/>
              </w:rPr>
            </w:pPr>
            <w:r>
              <w:rPr>
                <w:b/>
                <w:bCs/>
                <w:sz w:val="18"/>
                <w:szCs w:val="18"/>
              </w:rPr>
              <w:t>Assets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sz w:val="18"/>
                <w:szCs w:val="18"/>
              </w:rPr>
              <w:t xml:space="preserve">Asset Management Inventory </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20</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271"/>
        </w:trPr>
        <w:tc>
          <w:tcPr>
            <w:tcW w:w="2088" w:type="dxa"/>
            <w:tcBorders>
              <w:top w:val="nil"/>
              <w:left w:val="single" w:sz="4" w:space="0" w:color="auto"/>
              <w:bottom w:val="nil"/>
              <w:right w:val="single" w:sz="4" w:space="0" w:color="auto"/>
            </w:tcBorders>
          </w:tcPr>
          <w:p w:rsidR="00FC2BDE" w:rsidRDefault="00FC2BDE" w:rsidP="007C5BC1">
            <w:pPr>
              <w:rPr>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Records of surplus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271"/>
        </w:trPr>
        <w:tc>
          <w:tcPr>
            <w:tcW w:w="2088" w:type="dxa"/>
            <w:tcBorders>
              <w:top w:val="nil"/>
              <w:left w:val="single" w:sz="4" w:space="0" w:color="auto"/>
              <w:bottom w:val="single" w:sz="4" w:space="0" w:color="auto"/>
              <w:right w:val="single" w:sz="4" w:space="0" w:color="auto"/>
            </w:tcBorders>
          </w:tcPr>
          <w:p w:rsidR="00FC2BDE" w:rsidRDefault="00FC2BDE" w:rsidP="007C5BC1">
            <w:pPr>
              <w:rPr>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w w:val="105"/>
                <w:sz w:val="18"/>
                <w:szCs w:val="18"/>
              </w:rPr>
            </w:pPr>
            <w:r>
              <w:rPr>
                <w:w w:val="105"/>
                <w:sz w:val="18"/>
                <w:szCs w:val="18"/>
              </w:rPr>
              <w:t>Temporary files</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w w:val="104"/>
                <w:sz w:val="18"/>
                <w:szCs w:val="18"/>
              </w:rPr>
              <w:t>2</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285"/>
        </w:trPr>
        <w:tc>
          <w:tcPr>
            <w:tcW w:w="2088" w:type="dxa"/>
            <w:tcBorders>
              <w:top w:val="single" w:sz="4" w:space="0" w:color="auto"/>
              <w:left w:val="single" w:sz="4" w:space="0" w:color="auto"/>
              <w:bottom w:val="nil"/>
              <w:right w:val="single" w:sz="4" w:space="0" w:color="auto"/>
            </w:tcBorders>
          </w:tcPr>
          <w:p w:rsidR="00FC2BDE" w:rsidRDefault="00FC2BDE" w:rsidP="00BA1261">
            <w:pPr>
              <w:ind w:left="108"/>
              <w:rPr>
                <w:b/>
                <w:bCs/>
                <w:sz w:val="18"/>
                <w:szCs w:val="18"/>
              </w:rPr>
            </w:pPr>
            <w:r>
              <w:rPr>
                <w:b/>
                <w:bCs/>
                <w:w w:val="105"/>
                <w:sz w:val="18"/>
                <w:szCs w:val="18"/>
              </w:rPr>
              <w:t>Bank</w:t>
            </w:r>
          </w:p>
        </w:tc>
        <w:tc>
          <w:tcPr>
            <w:tcW w:w="4140" w:type="dxa"/>
            <w:tcBorders>
              <w:top w:val="single" w:sz="4" w:space="0" w:color="auto"/>
              <w:left w:val="single" w:sz="4" w:space="0" w:color="auto"/>
              <w:bottom w:val="nil"/>
              <w:right w:val="single" w:sz="4" w:space="0" w:color="auto"/>
            </w:tcBorders>
          </w:tcPr>
          <w:p w:rsidR="00FC2BDE" w:rsidRDefault="00FC2BDE" w:rsidP="007C5BC1">
            <w:pPr>
              <w:rPr>
                <w:w w:val="105"/>
                <w:sz w:val="18"/>
                <w:szCs w:val="18"/>
              </w:rPr>
            </w:pPr>
            <w:r>
              <w:rPr>
                <w:w w:val="105"/>
                <w:sz w:val="18"/>
                <w:szCs w:val="18"/>
              </w:rPr>
              <w:t>Deposit books</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w w:val="102"/>
                <w:sz w:val="18"/>
                <w:szCs w:val="18"/>
              </w:rPr>
              <w:t>7</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285"/>
        </w:trPr>
        <w:tc>
          <w:tcPr>
            <w:tcW w:w="2088" w:type="dxa"/>
            <w:tcBorders>
              <w:top w:val="nil"/>
              <w:left w:val="single" w:sz="4" w:space="0" w:color="auto"/>
              <w:bottom w:val="nil"/>
              <w:right w:val="single" w:sz="4" w:space="0" w:color="auto"/>
            </w:tcBorders>
          </w:tcPr>
          <w:p w:rsidR="00FC2BDE" w:rsidRDefault="00FC2BDE" w:rsidP="00BA1261">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Deposit slips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299"/>
        </w:trPr>
        <w:tc>
          <w:tcPr>
            <w:tcW w:w="2088" w:type="dxa"/>
            <w:tcBorders>
              <w:top w:val="nil"/>
              <w:left w:val="single" w:sz="4" w:space="0" w:color="auto"/>
              <w:bottom w:val="nil"/>
              <w:right w:val="single" w:sz="4" w:space="0" w:color="auto"/>
            </w:tcBorders>
          </w:tcPr>
          <w:p w:rsidR="00FC2BDE" w:rsidRDefault="00FC2BDE" w:rsidP="00BA1261">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10"/>
                <w:sz w:val="18"/>
                <w:szCs w:val="18"/>
              </w:rPr>
              <w:t xml:space="preserve">Memos </w:t>
            </w:r>
            <w:r>
              <w:rPr>
                <w:w w:val="115"/>
                <w:sz w:val="18"/>
                <w:szCs w:val="18"/>
              </w:rPr>
              <w:t>(credit/debit)</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11"/>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5"/>
        </w:trPr>
        <w:tc>
          <w:tcPr>
            <w:tcW w:w="2088" w:type="dxa"/>
            <w:tcBorders>
              <w:top w:val="nil"/>
              <w:left w:val="single" w:sz="4" w:space="0" w:color="auto"/>
              <w:bottom w:val="nil"/>
              <w:right w:val="single" w:sz="4" w:space="0" w:color="auto"/>
            </w:tcBorders>
          </w:tcPr>
          <w:p w:rsidR="00FC2BDE" w:rsidRDefault="00FC2BDE" w:rsidP="00BA1261">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10"/>
                <w:sz w:val="18"/>
                <w:szCs w:val="18"/>
              </w:rPr>
              <w:t>Reconciliations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04"/>
                <w:sz w:val="18"/>
                <w:szCs w:val="18"/>
              </w:rPr>
              <w:t>2</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256"/>
        </w:trPr>
        <w:tc>
          <w:tcPr>
            <w:tcW w:w="2088" w:type="dxa"/>
            <w:tcBorders>
              <w:top w:val="nil"/>
              <w:left w:val="single" w:sz="4" w:space="0" w:color="auto"/>
              <w:bottom w:val="single" w:sz="4" w:space="0" w:color="auto"/>
              <w:right w:val="single" w:sz="4" w:space="0" w:color="auto"/>
            </w:tcBorders>
          </w:tcPr>
          <w:p w:rsidR="00FC2BDE" w:rsidRDefault="00FC2BDE" w:rsidP="00BA1261">
            <w:pPr>
              <w:ind w:left="108"/>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Statements</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w w:val="107"/>
                <w:sz w:val="18"/>
                <w:szCs w:val="18"/>
              </w:rPr>
              <w:t>7</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263"/>
        </w:trPr>
        <w:tc>
          <w:tcPr>
            <w:tcW w:w="2088" w:type="dxa"/>
            <w:tcBorders>
              <w:top w:val="single" w:sz="4" w:space="0" w:color="auto"/>
              <w:left w:val="single" w:sz="4" w:space="0" w:color="auto"/>
              <w:bottom w:val="nil"/>
              <w:right w:val="single" w:sz="4" w:space="0" w:color="auto"/>
            </w:tcBorders>
          </w:tcPr>
          <w:p w:rsidR="00FC2BDE" w:rsidRDefault="00FC2BDE" w:rsidP="00BA1261">
            <w:pPr>
              <w:ind w:left="108"/>
              <w:rPr>
                <w:b/>
                <w:bCs/>
                <w:sz w:val="18"/>
              </w:rPr>
            </w:pPr>
            <w:r>
              <w:rPr>
                <w:b/>
                <w:bCs/>
                <w:w w:val="105"/>
                <w:sz w:val="18"/>
              </w:rPr>
              <w:t>Boards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rPr>
            </w:pPr>
            <w:r>
              <w:rPr>
                <w:w w:val="115"/>
                <w:sz w:val="18"/>
              </w:rPr>
              <w:t>Minutes</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rPr>
            </w:pPr>
            <w:r>
              <w:rPr>
                <w:sz w:val="18"/>
              </w:rPr>
              <w:t>PERMANENT</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rPr>
            </w:pPr>
            <w:r>
              <w:rPr>
                <w:sz w:val="18"/>
              </w:rPr>
              <w:t>S/O</w:t>
            </w:r>
          </w:p>
        </w:tc>
      </w:tr>
      <w:tr w:rsidR="00FC2BDE" w:rsidTr="001B291A">
        <w:tblPrEx>
          <w:tblCellMar>
            <w:left w:w="0" w:type="dxa"/>
            <w:right w:w="0" w:type="dxa"/>
          </w:tblCellMar>
        </w:tblPrEx>
        <w:trPr>
          <w:trHeight w:val="305"/>
        </w:trPr>
        <w:tc>
          <w:tcPr>
            <w:tcW w:w="2088" w:type="dxa"/>
            <w:tcBorders>
              <w:top w:val="nil"/>
              <w:left w:val="single" w:sz="4" w:space="0" w:color="auto"/>
              <w:bottom w:val="nil"/>
              <w:right w:val="single" w:sz="4" w:space="0" w:color="auto"/>
            </w:tcBorders>
          </w:tcPr>
          <w:p w:rsidR="00FC2BDE" w:rsidRDefault="00FC2BDE" w:rsidP="00BA1261">
            <w:pPr>
              <w:ind w:left="108"/>
              <w:rPr>
                <w:b/>
                <w:bCs/>
                <w:sz w:val="18"/>
              </w:rPr>
            </w:pPr>
          </w:p>
        </w:tc>
        <w:tc>
          <w:tcPr>
            <w:tcW w:w="4140" w:type="dxa"/>
            <w:tcBorders>
              <w:top w:val="nil"/>
              <w:left w:val="single" w:sz="4" w:space="0" w:color="auto"/>
              <w:bottom w:val="nil"/>
              <w:right w:val="single" w:sz="4" w:space="0" w:color="auto"/>
            </w:tcBorders>
          </w:tcPr>
          <w:p w:rsidR="00FC2BDE" w:rsidRDefault="00FC2BDE" w:rsidP="007C5BC1">
            <w:pPr>
              <w:rPr>
                <w:sz w:val="18"/>
              </w:rPr>
            </w:pPr>
            <w:r>
              <w:rPr>
                <w:w w:val="110"/>
                <w:sz w:val="18"/>
              </w:rPr>
              <w:t>Authority &amp; Structure</w:t>
            </w:r>
          </w:p>
        </w:tc>
        <w:tc>
          <w:tcPr>
            <w:tcW w:w="2790" w:type="dxa"/>
            <w:tcBorders>
              <w:top w:val="nil"/>
              <w:left w:val="single" w:sz="4" w:space="0" w:color="auto"/>
              <w:bottom w:val="nil"/>
              <w:right w:val="single" w:sz="4" w:space="0" w:color="auto"/>
            </w:tcBorders>
          </w:tcPr>
          <w:p w:rsidR="00FC2BDE" w:rsidRDefault="00FC2BDE" w:rsidP="007C5BC1">
            <w:pPr>
              <w:jc w:val="center"/>
              <w:rPr>
                <w:sz w:val="18"/>
              </w:rPr>
            </w:pPr>
            <w:r>
              <w:rPr>
                <w:w w:val="95"/>
                <w:sz w:val="18"/>
              </w:rPr>
              <w:t>5</w:t>
            </w:r>
          </w:p>
        </w:tc>
        <w:tc>
          <w:tcPr>
            <w:tcW w:w="1350" w:type="dxa"/>
            <w:tcBorders>
              <w:top w:val="nil"/>
              <w:left w:val="single" w:sz="4" w:space="0" w:color="auto"/>
              <w:bottom w:val="nil"/>
              <w:right w:val="single" w:sz="4" w:space="0" w:color="auto"/>
            </w:tcBorders>
          </w:tcPr>
          <w:p w:rsidR="00FC2BDE" w:rsidRDefault="00FC2BDE" w:rsidP="007C5BC1">
            <w:pPr>
              <w:jc w:val="center"/>
              <w:rPr>
                <w:sz w:val="18"/>
              </w:rPr>
            </w:pPr>
            <w:r>
              <w:rPr>
                <w:sz w:val="18"/>
              </w:rPr>
              <w:t>CY</w:t>
            </w:r>
          </w:p>
        </w:tc>
      </w:tr>
      <w:tr w:rsidR="00FC2BDE" w:rsidTr="001B291A">
        <w:tblPrEx>
          <w:tblCellMar>
            <w:left w:w="0" w:type="dxa"/>
            <w:right w:w="0" w:type="dxa"/>
          </w:tblCellMar>
        </w:tblPrEx>
        <w:trPr>
          <w:trHeight w:val="305"/>
        </w:trPr>
        <w:tc>
          <w:tcPr>
            <w:tcW w:w="2088" w:type="dxa"/>
            <w:tcBorders>
              <w:top w:val="nil"/>
              <w:left w:val="single" w:sz="4" w:space="0" w:color="auto"/>
              <w:bottom w:val="nil"/>
              <w:right w:val="single" w:sz="4" w:space="0" w:color="auto"/>
            </w:tcBorders>
          </w:tcPr>
          <w:p w:rsidR="00FC2BDE" w:rsidRDefault="00FC2BDE" w:rsidP="00BA1261">
            <w:pPr>
              <w:ind w:left="108"/>
              <w:rPr>
                <w:b/>
                <w:bCs/>
                <w:sz w:val="18"/>
              </w:rPr>
            </w:pPr>
          </w:p>
        </w:tc>
        <w:tc>
          <w:tcPr>
            <w:tcW w:w="4140" w:type="dxa"/>
            <w:tcBorders>
              <w:top w:val="nil"/>
              <w:left w:val="single" w:sz="4" w:space="0" w:color="auto"/>
              <w:bottom w:val="nil"/>
              <w:right w:val="single" w:sz="4" w:space="0" w:color="auto"/>
            </w:tcBorders>
          </w:tcPr>
          <w:p w:rsidR="00FC2BDE" w:rsidRDefault="00FC2BDE" w:rsidP="007C5BC1">
            <w:pPr>
              <w:rPr>
                <w:w w:val="110"/>
                <w:sz w:val="18"/>
              </w:rPr>
            </w:pPr>
            <w:r>
              <w:rPr>
                <w:w w:val="110"/>
                <w:sz w:val="18"/>
              </w:rPr>
              <w:t>Correspondence</w:t>
            </w:r>
          </w:p>
        </w:tc>
        <w:tc>
          <w:tcPr>
            <w:tcW w:w="2790" w:type="dxa"/>
            <w:tcBorders>
              <w:top w:val="nil"/>
              <w:left w:val="single" w:sz="4" w:space="0" w:color="auto"/>
              <w:bottom w:val="nil"/>
              <w:right w:val="single" w:sz="4" w:space="0" w:color="auto"/>
            </w:tcBorders>
          </w:tcPr>
          <w:p w:rsidR="00FC2BDE" w:rsidRDefault="00FC2BDE" w:rsidP="007C5BC1">
            <w:pPr>
              <w:jc w:val="center"/>
              <w:rPr>
                <w:w w:val="95"/>
                <w:sz w:val="18"/>
              </w:rPr>
            </w:pPr>
            <w:r>
              <w:rPr>
                <w:w w:val="108"/>
                <w:sz w:val="18"/>
              </w:rPr>
              <w:t>5</w:t>
            </w:r>
          </w:p>
        </w:tc>
        <w:tc>
          <w:tcPr>
            <w:tcW w:w="1350" w:type="dxa"/>
            <w:tcBorders>
              <w:top w:val="nil"/>
              <w:left w:val="single" w:sz="4" w:space="0" w:color="auto"/>
              <w:bottom w:val="nil"/>
              <w:right w:val="single" w:sz="4" w:space="0" w:color="auto"/>
            </w:tcBorders>
          </w:tcPr>
          <w:p w:rsidR="00FC2BDE" w:rsidRDefault="00FC2BDE" w:rsidP="007C5BC1">
            <w:pPr>
              <w:jc w:val="center"/>
              <w:rPr>
                <w:sz w:val="18"/>
              </w:rPr>
            </w:pPr>
            <w:r>
              <w:rPr>
                <w:sz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BA1261">
            <w:pPr>
              <w:ind w:left="108"/>
              <w:rPr>
                <w:b/>
                <w:bCs/>
                <w:sz w:val="18"/>
                <w:szCs w:val="18"/>
              </w:rPr>
            </w:pPr>
            <w:r>
              <w:rPr>
                <w:b/>
                <w:bCs/>
                <w:w w:val="110"/>
                <w:sz w:val="18"/>
                <w:szCs w:val="18"/>
              </w:rPr>
              <w:t>Briefings/Reports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To Council</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06"/>
                <w:sz w:val="18"/>
                <w:szCs w:val="18"/>
              </w:rPr>
              <w:t>7</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BA1261">
            <w:pPr>
              <w:ind w:left="108"/>
              <w:rPr>
                <w:b/>
                <w:bCs/>
                <w:sz w:val="18"/>
                <w:szCs w:val="18"/>
              </w:rPr>
            </w:pPr>
            <w:r>
              <w:rPr>
                <w:b/>
                <w:bCs/>
                <w:w w:val="105"/>
                <w:sz w:val="18"/>
                <w:szCs w:val="18"/>
              </w:rPr>
              <w:t>Budgets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10"/>
                <w:sz w:val="18"/>
                <w:szCs w:val="18"/>
              </w:rPr>
              <w:t>Operating (in minutes)</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292"/>
        </w:trPr>
        <w:tc>
          <w:tcPr>
            <w:tcW w:w="2088" w:type="dxa"/>
            <w:tcBorders>
              <w:top w:val="nil"/>
              <w:left w:val="single" w:sz="4" w:space="0" w:color="auto"/>
              <w:bottom w:val="nil"/>
              <w:right w:val="single" w:sz="4" w:space="0" w:color="auto"/>
            </w:tcBorders>
          </w:tcPr>
          <w:p w:rsidR="00FC2BDE" w:rsidRDefault="00FC2BDE" w:rsidP="00BA1261">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Capital (in minutes)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BA1261">
            <w:pPr>
              <w:ind w:left="108"/>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Working papers</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3</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BA1261">
            <w:pPr>
              <w:ind w:left="108"/>
              <w:rPr>
                <w:b/>
                <w:bCs/>
                <w:sz w:val="18"/>
                <w:szCs w:val="18"/>
              </w:rPr>
            </w:pPr>
            <w:r>
              <w:rPr>
                <w:b/>
                <w:bCs/>
                <w:w w:val="105"/>
                <w:sz w:val="18"/>
                <w:szCs w:val="18"/>
              </w:rPr>
              <w:t>Bylaws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All</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BA1261">
            <w:pPr>
              <w:ind w:left="108"/>
              <w:rPr>
                <w:b/>
                <w:bCs/>
                <w:sz w:val="18"/>
                <w:szCs w:val="18"/>
              </w:rPr>
            </w:pPr>
            <w:r>
              <w:rPr>
                <w:b/>
                <w:bCs/>
                <w:sz w:val="18"/>
                <w:szCs w:val="18"/>
              </w:rPr>
              <w:t>Cash</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05"/>
                <w:sz w:val="18"/>
                <w:szCs w:val="18"/>
              </w:rPr>
              <w:t>Receipts journal</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w w:val="108"/>
                <w:sz w:val="18"/>
                <w:szCs w:val="18"/>
              </w:rPr>
              <w:t>7</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289"/>
        </w:trPr>
        <w:tc>
          <w:tcPr>
            <w:tcW w:w="2088" w:type="dxa"/>
            <w:tcBorders>
              <w:top w:val="nil"/>
              <w:left w:val="single" w:sz="4" w:space="0" w:color="auto"/>
              <w:bottom w:val="nil"/>
              <w:right w:val="single" w:sz="4" w:space="0" w:color="auto"/>
            </w:tcBorders>
          </w:tcPr>
          <w:p w:rsidR="00FC2BDE" w:rsidRDefault="00FC2BDE" w:rsidP="00BA1261">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Disbursements journal</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08"/>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BA1261">
            <w:pPr>
              <w:ind w:left="108"/>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Duplicate receipts</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w w:val="104"/>
                <w:sz w:val="18"/>
                <w:szCs w:val="18"/>
              </w:rPr>
              <w:t>7</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BA1261">
            <w:pPr>
              <w:ind w:left="108"/>
              <w:rPr>
                <w:b/>
                <w:bCs/>
                <w:sz w:val="18"/>
                <w:szCs w:val="18"/>
              </w:rPr>
            </w:pPr>
            <w:r>
              <w:rPr>
                <w:b/>
                <w:bCs/>
                <w:w w:val="110"/>
                <w:sz w:val="18"/>
                <w:szCs w:val="18"/>
              </w:rPr>
              <w:t>Certificates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Of Title</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BA1261">
            <w:pPr>
              <w:ind w:left="108"/>
              <w:rPr>
                <w:b/>
                <w:bCs/>
                <w:sz w:val="18"/>
                <w:szCs w:val="18"/>
              </w:rPr>
            </w:pPr>
            <w:r>
              <w:rPr>
                <w:b/>
                <w:bCs/>
                <w:sz w:val="18"/>
                <w:szCs w:val="18"/>
              </w:rPr>
              <w:t>Census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Reports</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12</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BA1261">
            <w:pPr>
              <w:ind w:left="108"/>
              <w:rPr>
                <w:b/>
                <w:bCs/>
                <w:sz w:val="18"/>
                <w:szCs w:val="18"/>
              </w:rPr>
            </w:pPr>
            <w:r>
              <w:rPr>
                <w:b/>
                <w:bCs/>
                <w:w w:val="105"/>
                <w:sz w:val="18"/>
                <w:szCs w:val="18"/>
              </w:rPr>
              <w:t>Cheques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05"/>
                <w:sz w:val="18"/>
                <w:szCs w:val="18"/>
              </w:rPr>
              <w:t>Cancelled (paid)</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w w:val="107"/>
                <w:sz w:val="18"/>
                <w:szCs w:val="18"/>
              </w:rPr>
              <w:t>7</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7C5BC1">
            <w:pPr>
              <w:rPr>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Register</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03"/>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DE5A21" w:rsidRDefault="00DE5A21" w:rsidP="00FC2BDE">
            <w:pPr>
              <w:rPr>
                <w:sz w:val="18"/>
              </w:rPr>
            </w:pPr>
            <w:r w:rsidDel="00DE5A21">
              <w:rPr>
                <w:sz w:val="18"/>
              </w:rPr>
              <w:br w:type="page"/>
            </w:r>
          </w:p>
          <w:p w:rsidR="00FC2BDE" w:rsidRDefault="00FC2BDE" w:rsidP="007C5BC1">
            <w:pPr>
              <w:rPr>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Stubs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04"/>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BA1261">
            <w:pPr>
              <w:ind w:left="108"/>
              <w:rPr>
                <w:b/>
                <w:bCs/>
                <w:sz w:val="18"/>
                <w:szCs w:val="18"/>
              </w:rPr>
            </w:pPr>
            <w:r>
              <w:rPr>
                <w:b/>
                <w:bCs/>
                <w:sz w:val="18"/>
                <w:szCs w:val="18"/>
              </w:rPr>
              <w:t>Claims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10"/>
                <w:sz w:val="18"/>
                <w:szCs w:val="18"/>
              </w:rPr>
              <w:t>Notice of</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12</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S/0</w:t>
            </w: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BA1261">
            <w:pPr>
              <w:ind w:left="108"/>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Statements of</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12</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S/0</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BA1261">
            <w:pPr>
              <w:ind w:left="108"/>
              <w:rPr>
                <w:b/>
                <w:bCs/>
                <w:sz w:val="18"/>
                <w:szCs w:val="18"/>
              </w:rPr>
            </w:pPr>
            <w:r>
              <w:rPr>
                <w:b/>
                <w:bCs/>
                <w:w w:val="110"/>
                <w:sz w:val="18"/>
                <w:szCs w:val="18"/>
              </w:rPr>
              <w:t>Committee</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Minutes</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BA1261">
            <w:pPr>
              <w:ind w:left="108"/>
              <w:rPr>
                <w:b/>
                <w:bCs/>
                <w:sz w:val="18"/>
                <w:szCs w:val="18"/>
              </w:rPr>
            </w:pPr>
            <w:r>
              <w:rPr>
                <w:b/>
                <w:bCs/>
                <w:w w:val="105"/>
                <w:sz w:val="18"/>
                <w:szCs w:val="18"/>
              </w:rPr>
              <w:t>Compensation</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Records</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10</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BA1261">
            <w:pPr>
              <w:ind w:left="108"/>
              <w:rPr>
                <w:b/>
                <w:bCs/>
                <w:sz w:val="18"/>
                <w:szCs w:val="18"/>
              </w:rPr>
            </w:pPr>
            <w:r>
              <w:rPr>
                <w:b/>
                <w:bCs/>
                <w:w w:val="105"/>
                <w:sz w:val="18"/>
                <w:szCs w:val="18"/>
              </w:rPr>
              <w:t>Contracts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10"/>
                <w:sz w:val="18"/>
                <w:szCs w:val="18"/>
              </w:rPr>
              <w:t>Files (completion of)</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12</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S/0</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BA1261">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Forms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12</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BA1261">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10"/>
                <w:sz w:val="18"/>
                <w:szCs w:val="18"/>
              </w:rPr>
              <w:t>Major legal</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12</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BA1261">
            <w:pPr>
              <w:ind w:left="108"/>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Minor legal</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12</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BA1261">
            <w:pPr>
              <w:ind w:left="108"/>
              <w:rPr>
                <w:b/>
                <w:bCs/>
                <w:sz w:val="18"/>
                <w:szCs w:val="18"/>
              </w:rPr>
            </w:pPr>
            <w:r>
              <w:rPr>
                <w:b/>
                <w:bCs/>
                <w:w w:val="105"/>
                <w:sz w:val="18"/>
                <w:szCs w:val="18"/>
              </w:rPr>
              <w:t>Council</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15"/>
                <w:sz w:val="18"/>
                <w:szCs w:val="18"/>
              </w:rPr>
              <w:t>Minutes</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BA1261">
            <w:pPr>
              <w:ind w:left="108"/>
              <w:rPr>
                <w:b/>
                <w:bCs/>
                <w:sz w:val="18"/>
                <w:szCs w:val="18"/>
              </w:rPr>
            </w:pPr>
            <w:r>
              <w:rPr>
                <w:b/>
                <w:bCs/>
                <w:w w:val="105"/>
                <w:sz w:val="18"/>
                <w:szCs w:val="18"/>
              </w:rPr>
              <w:t>Court Cases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12</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BA1261">
            <w:pPr>
              <w:ind w:left="108"/>
              <w:rPr>
                <w:b/>
                <w:bCs/>
                <w:sz w:val="18"/>
                <w:szCs w:val="18"/>
              </w:rPr>
            </w:pPr>
            <w:r>
              <w:rPr>
                <w:b/>
                <w:bCs/>
                <w:sz w:val="18"/>
                <w:szCs w:val="18"/>
              </w:rPr>
              <w:t>Destroyed Records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sz w:val="18"/>
                <w:szCs w:val="18"/>
              </w:rPr>
              <w:t>Index</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BA1261">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sz w:val="18"/>
                <w:szCs w:val="18"/>
              </w:rPr>
              <w:t>Signed destroyed</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BA1261">
            <w:pPr>
              <w:ind w:left="108"/>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sz w:val="18"/>
                <w:szCs w:val="18"/>
              </w:rPr>
              <w:t>records statements</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BA1261">
            <w:pPr>
              <w:ind w:left="108"/>
              <w:rPr>
                <w:b/>
                <w:bCs/>
                <w:sz w:val="18"/>
                <w:szCs w:val="18"/>
              </w:rPr>
            </w:pPr>
            <w:r>
              <w:rPr>
                <w:b/>
                <w:bCs/>
                <w:sz w:val="18"/>
                <w:szCs w:val="18"/>
              </w:rPr>
              <w:t>Documents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sz w:val="18"/>
                <w:szCs w:val="18"/>
              </w:rPr>
              <w:t>Not part of bylaws</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w w:val="105"/>
                <w:sz w:val="18"/>
                <w:szCs w:val="18"/>
              </w:rPr>
              <w:t>12</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7C5BC1">
            <w:pPr>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Agreements, major</w:t>
            </w:r>
            <w:r>
              <w:rPr>
                <w:sz w:val="18"/>
                <w:szCs w:val="18"/>
              </w:rPr>
              <w:t xml:space="preserve"> legal</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05"/>
                <w:sz w:val="18"/>
                <w:szCs w:val="18"/>
              </w:rPr>
              <w:t>12</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7C5BC1">
            <w:pPr>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Agreements, minor</w:t>
            </w:r>
            <w:r>
              <w:rPr>
                <w:sz w:val="18"/>
                <w:szCs w:val="18"/>
              </w:rPr>
              <w:t xml:space="preserve"> legal</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10"/>
                <w:sz w:val="18"/>
                <w:szCs w:val="18"/>
              </w:rPr>
              <w:t>12</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7C5BC1">
            <w:pPr>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sz w:val="18"/>
                <w:szCs w:val="18"/>
              </w:rPr>
              <w:t>Contracts legal</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05"/>
                <w:sz w:val="18"/>
                <w:szCs w:val="18"/>
              </w:rPr>
              <w:t>12</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7C5BC1">
            <w:pPr>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sz w:val="18"/>
                <w:szCs w:val="18"/>
              </w:rPr>
              <w:t>Easements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10"/>
                <w:sz w:val="18"/>
                <w:szCs w:val="18"/>
              </w:rPr>
              <w:t>12</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7C5BC1">
            <w:pPr>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sz w:val="18"/>
                <w:szCs w:val="18"/>
              </w:rPr>
              <w:t xml:space="preserve">Leases (after </w:t>
            </w:r>
            <w:r>
              <w:rPr>
                <w:w w:val="105"/>
                <w:sz w:val="18"/>
                <w:szCs w:val="18"/>
              </w:rPr>
              <w:t>expiration)</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05"/>
                <w:sz w:val="18"/>
                <w:szCs w:val="18"/>
              </w:rPr>
              <w:t>12</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7C5BC1">
            <w:pPr>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sz w:val="18"/>
                <w:szCs w:val="18"/>
              </w:rPr>
              <w:t>Notices of change of land titles</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w w:val="110"/>
                <w:sz w:val="18"/>
                <w:szCs w:val="18"/>
              </w:rPr>
              <w:t>12</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BA1261">
            <w:pPr>
              <w:ind w:left="108"/>
              <w:rPr>
                <w:b/>
                <w:bCs/>
                <w:sz w:val="18"/>
                <w:szCs w:val="18"/>
              </w:rPr>
            </w:pPr>
            <w:r>
              <w:rPr>
                <w:b/>
                <w:bCs/>
                <w:sz w:val="18"/>
                <w:szCs w:val="18"/>
              </w:rPr>
              <w:lastRenderedPageBreak/>
              <w:t>Elections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05"/>
                <w:sz w:val="18"/>
                <w:szCs w:val="18"/>
              </w:rPr>
              <w:t>All election documents other than ballot box contents</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p>
          <w:p w:rsidR="00FC2BDE" w:rsidRDefault="00FC2BDE" w:rsidP="007C5BC1">
            <w:pPr>
              <w:jc w:val="center"/>
              <w:rPr>
                <w:sz w:val="18"/>
                <w:szCs w:val="18"/>
              </w:rPr>
            </w:pPr>
            <w:r>
              <w:rPr>
                <w:sz w:val="18"/>
                <w:szCs w:val="18"/>
              </w:rPr>
              <w:t>4</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p>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BA1261">
            <w:pPr>
              <w:ind w:left="108"/>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sz w:val="18"/>
                <w:szCs w:val="18"/>
              </w:rPr>
              <w:t>Ballot box contents</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In accordance with the MGA</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p>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BA1261">
            <w:pPr>
              <w:ind w:left="108"/>
              <w:rPr>
                <w:b/>
                <w:bCs/>
                <w:sz w:val="18"/>
                <w:szCs w:val="18"/>
              </w:rPr>
            </w:pPr>
            <w:r>
              <w:rPr>
                <w:b/>
                <w:bCs/>
                <w:sz w:val="18"/>
                <w:szCs w:val="18"/>
              </w:rPr>
              <w:t>Engineering</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sz w:val="18"/>
                <w:szCs w:val="18"/>
              </w:rPr>
              <w:t>Drawings</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BA1261">
            <w:pPr>
              <w:ind w:left="108"/>
              <w:rPr>
                <w:b/>
                <w:bCs/>
                <w:sz w:val="18"/>
                <w:szCs w:val="18"/>
              </w:rPr>
            </w:pPr>
            <w:r>
              <w:rPr>
                <w:b/>
                <w:bCs/>
                <w:sz w:val="18"/>
                <w:szCs w:val="18"/>
              </w:rPr>
              <w:t>Employee Benefits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sz w:val="18"/>
                <w:szCs w:val="18"/>
              </w:rPr>
              <w:t>Health, Dental, WCB Claims, etc.</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5</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BA1261">
            <w:pPr>
              <w:ind w:left="108"/>
              <w:rPr>
                <w:b/>
                <w:bCs/>
                <w:sz w:val="18"/>
                <w:szCs w:val="18"/>
              </w:rPr>
            </w:pPr>
            <w:r>
              <w:rPr>
                <w:b/>
                <w:bCs/>
                <w:sz w:val="18"/>
                <w:szCs w:val="18"/>
              </w:rPr>
              <w:t>Employees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sz w:val="18"/>
                <w:szCs w:val="18"/>
              </w:rPr>
              <w:t>Job applications (hired)</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3</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BA1261">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Job application (not hired)</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08"/>
                <w:sz w:val="18"/>
                <w:szCs w:val="18"/>
              </w:rPr>
              <w:t>1</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7C5BC1">
            <w:pPr>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sz w:val="18"/>
                <w:szCs w:val="18"/>
              </w:rPr>
              <w:t>Job descriptions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05"/>
                <w:sz w:val="18"/>
                <w:szCs w:val="18"/>
              </w:rPr>
              <w:t xml:space="preserve">3 (after position </w:t>
            </w:r>
            <w:r>
              <w:rPr>
                <w:sz w:val="18"/>
                <w:szCs w:val="18"/>
              </w:rPr>
              <w:t>abolished)</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7C5BC1">
            <w:pPr>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Oaths of Office</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05"/>
                <w:sz w:val="18"/>
                <w:szCs w:val="18"/>
              </w:rPr>
              <w:t>1 (after position</w:t>
            </w:r>
            <w:r>
              <w:rPr>
                <w:sz w:val="18"/>
                <w:szCs w:val="18"/>
              </w:rPr>
              <w:t xml:space="preserve"> vacated)</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7C5BC1">
            <w:pPr>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sz w:val="18"/>
                <w:szCs w:val="18"/>
              </w:rPr>
              <w:t>Personnel file</w:t>
            </w:r>
          </w:p>
        </w:tc>
        <w:tc>
          <w:tcPr>
            <w:tcW w:w="2790" w:type="dxa"/>
            <w:tcBorders>
              <w:top w:val="nil"/>
              <w:left w:val="single" w:sz="4" w:space="0" w:color="auto"/>
              <w:bottom w:val="single" w:sz="4" w:space="0" w:color="auto"/>
              <w:right w:val="single" w:sz="4" w:space="0" w:color="auto"/>
            </w:tcBorders>
          </w:tcPr>
          <w:p w:rsidR="00FC2BDE" w:rsidRDefault="00FC2BDE" w:rsidP="00BA1261">
            <w:pPr>
              <w:jc w:val="center"/>
              <w:rPr>
                <w:sz w:val="18"/>
                <w:szCs w:val="18"/>
              </w:rPr>
            </w:pPr>
            <w:r>
              <w:rPr>
                <w:sz w:val="18"/>
                <w:szCs w:val="18"/>
              </w:rPr>
              <w:t xml:space="preserve">3 (after cessation of </w:t>
            </w:r>
            <w:r>
              <w:rPr>
                <w:w w:val="105"/>
                <w:sz w:val="18"/>
                <w:szCs w:val="18"/>
              </w:rPr>
              <w:t xml:space="preserve">employment) or 6 </w:t>
            </w:r>
            <w:r>
              <w:rPr>
                <w:sz w:val="18"/>
                <w:szCs w:val="18"/>
              </w:rPr>
              <w:t>(after dismissal)</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1B291A">
            <w:pPr>
              <w:ind w:left="108"/>
              <w:rPr>
                <w:b/>
                <w:bCs/>
                <w:sz w:val="18"/>
                <w:szCs w:val="18"/>
              </w:rPr>
            </w:pPr>
            <w:r>
              <w:br w:type="page"/>
            </w:r>
            <w:r>
              <w:rPr>
                <w:b/>
                <w:bCs/>
                <w:w w:val="105"/>
                <w:sz w:val="18"/>
                <w:szCs w:val="18"/>
              </w:rPr>
              <w:t>Financial Statements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15"/>
                <w:sz w:val="18"/>
                <w:szCs w:val="18"/>
              </w:rPr>
              <w:t>Interim</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w w:val="115"/>
                <w:sz w:val="18"/>
                <w:szCs w:val="18"/>
              </w:rPr>
              <w:t>10</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10"/>
                <w:sz w:val="18"/>
                <w:szCs w:val="18"/>
              </w:rPr>
              <w:t>Working papers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Final</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w w:val="105"/>
                <w:sz w:val="18"/>
                <w:szCs w:val="18"/>
              </w:rPr>
              <w:t>12</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sz w:val="18"/>
                <w:szCs w:val="18"/>
              </w:rPr>
              <w:t>Franchises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1B291A">
            <w:pPr>
              <w:ind w:left="108"/>
              <w:rPr>
                <w:b/>
                <w:bCs/>
                <w:sz w:val="18"/>
                <w:szCs w:val="18"/>
              </w:rPr>
            </w:pPr>
            <w:r>
              <w:rPr>
                <w:b/>
                <w:bCs/>
                <w:w w:val="105"/>
                <w:sz w:val="18"/>
                <w:szCs w:val="18"/>
              </w:rPr>
              <w:t>Income Tax</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05"/>
                <w:sz w:val="18"/>
                <w:szCs w:val="18"/>
              </w:rPr>
              <w:t>Deductions</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7</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10"/>
                <w:sz w:val="18"/>
                <w:szCs w:val="18"/>
              </w:rPr>
              <w:t>TD1</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T4</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T4 Summaries</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7</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w w:val="110"/>
                <w:sz w:val="18"/>
                <w:szCs w:val="18"/>
              </w:rPr>
              <w:t>Inquiries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From the public</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05"/>
                <w:sz w:val="18"/>
                <w:szCs w:val="18"/>
              </w:rPr>
              <w:t>3</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CY</w:t>
            </w:r>
          </w:p>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1B291A">
            <w:pPr>
              <w:ind w:left="108"/>
              <w:rPr>
                <w:b/>
                <w:bCs/>
                <w:sz w:val="18"/>
                <w:szCs w:val="18"/>
              </w:rPr>
            </w:pPr>
            <w:r>
              <w:rPr>
                <w:b/>
                <w:bCs/>
                <w:w w:val="105"/>
                <w:sz w:val="18"/>
                <w:szCs w:val="18"/>
              </w:rPr>
              <w:t>Insurance</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sz w:val="18"/>
                <w:szCs w:val="18"/>
              </w:rPr>
              <w:t>Claims</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w w:val="110"/>
                <w:sz w:val="18"/>
                <w:szCs w:val="18"/>
              </w:rPr>
              <w:t>12 (after settled)</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 xml:space="preserve">Records (after </w:t>
            </w:r>
            <w:r>
              <w:rPr>
                <w:w w:val="110"/>
                <w:sz w:val="18"/>
                <w:szCs w:val="18"/>
              </w:rPr>
              <w:t>expiration)</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10"/>
                <w:sz w:val="18"/>
                <w:szCs w:val="18"/>
              </w:rPr>
              <w:t>12</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sz w:val="18"/>
                <w:szCs w:val="18"/>
              </w:rPr>
              <w:t>Land</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Appraisals</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10"/>
                <w:sz w:val="18"/>
                <w:szCs w:val="18"/>
              </w:rPr>
              <w:t>1 (after sold)</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sz w:val="18"/>
                <w:szCs w:val="18"/>
              </w:rPr>
              <w:t>Leases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After expiration</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09"/>
                <w:sz w:val="18"/>
                <w:szCs w:val="18"/>
              </w:rPr>
              <w:t>7</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1B291A">
            <w:pPr>
              <w:ind w:left="108"/>
              <w:rPr>
                <w:b/>
                <w:bCs/>
                <w:sz w:val="18"/>
                <w:szCs w:val="18"/>
              </w:rPr>
            </w:pPr>
            <w:r>
              <w:rPr>
                <w:b/>
                <w:bCs/>
                <w:sz w:val="18"/>
                <w:szCs w:val="18"/>
              </w:rPr>
              <w:t>Legal</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05"/>
                <w:sz w:val="18"/>
                <w:szCs w:val="18"/>
              </w:rPr>
              <w:t>Opinions</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w w:val="105"/>
                <w:sz w:val="18"/>
                <w:szCs w:val="18"/>
              </w:rPr>
              <w:t>12</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Proceedings</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w w:val="105"/>
                <w:sz w:val="18"/>
                <w:szCs w:val="18"/>
              </w:rPr>
              <w:t>12</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w w:val="105"/>
                <w:sz w:val="18"/>
                <w:szCs w:val="18"/>
              </w:rPr>
              <w:t>Legislation</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Acts (after superseded)</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15"/>
                <w:sz w:val="18"/>
                <w:szCs w:val="18"/>
              </w:rPr>
              <w:t>1</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1B291A">
            <w:pPr>
              <w:ind w:left="108"/>
              <w:rPr>
                <w:b/>
                <w:bCs/>
                <w:sz w:val="18"/>
                <w:szCs w:val="18"/>
              </w:rPr>
            </w:pPr>
            <w:r>
              <w:rPr>
                <w:b/>
                <w:bCs/>
                <w:sz w:val="18"/>
                <w:szCs w:val="18"/>
              </w:rPr>
              <w:t>Licenses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10"/>
                <w:sz w:val="18"/>
                <w:szCs w:val="18"/>
              </w:rPr>
              <w:t>Applications</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w w:val="108"/>
                <w:sz w:val="18"/>
                <w:szCs w:val="18"/>
              </w:rPr>
              <w:t>3</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10"/>
                <w:sz w:val="18"/>
                <w:szCs w:val="18"/>
              </w:rPr>
              <w:t>Business (after expired)</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13"/>
                <w:sz w:val="18"/>
                <w:szCs w:val="18"/>
              </w:rPr>
              <w:t>5</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Literature</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w w:val="104"/>
                <w:sz w:val="18"/>
                <w:szCs w:val="18"/>
              </w:rPr>
              <w:t>2</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w w:val="105"/>
                <w:sz w:val="18"/>
                <w:szCs w:val="18"/>
              </w:rPr>
              <w:t>Local Improvements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Records</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1B291A">
            <w:pPr>
              <w:ind w:left="108"/>
              <w:rPr>
                <w:b/>
                <w:bCs/>
                <w:sz w:val="18"/>
                <w:szCs w:val="18"/>
              </w:rPr>
            </w:pPr>
            <w:r>
              <w:rPr>
                <w:b/>
                <w:bCs/>
                <w:w w:val="110"/>
                <w:sz w:val="18"/>
                <w:szCs w:val="18"/>
              </w:rPr>
              <w:t>Maps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05"/>
                <w:sz w:val="18"/>
                <w:szCs w:val="18"/>
              </w:rPr>
              <w:t>Base (original)</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Contour</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w w:val="110"/>
                <w:sz w:val="18"/>
                <w:szCs w:val="18"/>
              </w:rPr>
            </w:pPr>
            <w:r>
              <w:rPr>
                <w:b/>
                <w:bCs/>
                <w:w w:val="110"/>
                <w:sz w:val="18"/>
                <w:szCs w:val="18"/>
              </w:rPr>
              <w:t>Maintenance Reports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10"/>
                <w:sz w:val="18"/>
                <w:szCs w:val="18"/>
              </w:rPr>
              <w:t>12</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1B291A">
            <w:pPr>
              <w:ind w:left="108"/>
              <w:rPr>
                <w:b/>
                <w:bCs/>
                <w:sz w:val="18"/>
                <w:szCs w:val="18"/>
              </w:rPr>
            </w:pPr>
            <w:r>
              <w:rPr>
                <w:b/>
                <w:bCs/>
                <w:w w:val="115"/>
                <w:sz w:val="18"/>
                <w:szCs w:val="18"/>
              </w:rPr>
              <w:t>Minutes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05"/>
                <w:sz w:val="18"/>
                <w:szCs w:val="18"/>
              </w:rPr>
              <w:t>Council</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Boards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1B291A">
            <w:pPr>
              <w:ind w:left="108"/>
              <w:rPr>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Committees</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sz w:val="18"/>
              </w:rPr>
              <w:br w:type="page"/>
            </w:r>
            <w:r>
              <w:rPr>
                <w:b/>
                <w:bCs/>
                <w:w w:val="115"/>
                <w:sz w:val="18"/>
                <w:szCs w:val="18"/>
              </w:rPr>
              <w:t>Monthly Reports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Road</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03"/>
                <w:sz w:val="18"/>
                <w:szCs w:val="18"/>
              </w:rPr>
              <w:t>5</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w w:val="110"/>
                <w:sz w:val="18"/>
                <w:szCs w:val="18"/>
              </w:rPr>
              <w:t>Municipal Affairs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Annual reports</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05"/>
                <w:sz w:val="18"/>
                <w:szCs w:val="18"/>
              </w:rPr>
              <w:t>5</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1B291A" w:rsidRDefault="001B291A" w:rsidP="001B291A">
            <w:pPr>
              <w:ind w:left="108"/>
            </w:pPr>
          </w:p>
          <w:p w:rsidR="00FC2BDE" w:rsidRDefault="00FC2BDE" w:rsidP="001B291A">
            <w:pPr>
              <w:ind w:left="108"/>
              <w:rPr>
                <w:b/>
                <w:bCs/>
                <w:sz w:val="18"/>
                <w:szCs w:val="18"/>
              </w:rPr>
            </w:pPr>
            <w:r>
              <w:rPr>
                <w:b/>
                <w:bCs/>
                <w:w w:val="110"/>
                <w:sz w:val="18"/>
                <w:szCs w:val="18"/>
              </w:rPr>
              <w:t>Organization</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Structure and records</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10"/>
                <w:sz w:val="18"/>
                <w:szCs w:val="18"/>
              </w:rPr>
              <w:t>2</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1B291A">
            <w:pPr>
              <w:ind w:left="108"/>
              <w:rPr>
                <w:b/>
                <w:bCs/>
                <w:sz w:val="18"/>
                <w:szCs w:val="18"/>
              </w:rPr>
            </w:pPr>
            <w:r>
              <w:rPr>
                <w:b/>
                <w:bCs/>
                <w:w w:val="105"/>
                <w:sz w:val="18"/>
                <w:szCs w:val="18"/>
              </w:rPr>
              <w:t>Payroll</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05"/>
                <w:sz w:val="18"/>
                <w:szCs w:val="18"/>
              </w:rPr>
              <w:t>Garnishees</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w w:val="110"/>
                <w:sz w:val="18"/>
                <w:szCs w:val="18"/>
              </w:rPr>
              <w:t>7 (after garnish is removed)</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10"/>
                <w:sz w:val="18"/>
                <w:szCs w:val="18"/>
              </w:rPr>
              <w:t>Individual earning records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10"/>
                <w:sz w:val="18"/>
                <w:szCs w:val="18"/>
              </w:rPr>
              <w:t>Journal</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Time cards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Time sheets - daily</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Time sheets -</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10"/>
                <w:sz w:val="18"/>
                <w:szCs w:val="18"/>
              </w:rPr>
              <w:t>Overtime</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Time sheets - weekly</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 xml:space="preserve">Employment </w:t>
            </w:r>
            <w:r>
              <w:rPr>
                <w:w w:val="105"/>
                <w:sz w:val="18"/>
                <w:szCs w:val="18"/>
              </w:rPr>
              <w:t>Insurance</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w w:val="110"/>
                <w:sz w:val="18"/>
                <w:szCs w:val="18"/>
              </w:rPr>
              <w:t>5 (after cessation of employment)</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w w:val="110"/>
                <w:sz w:val="18"/>
                <w:szCs w:val="18"/>
              </w:rPr>
              <w:t>Permits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Development</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10"/>
                <w:sz w:val="18"/>
                <w:szCs w:val="18"/>
              </w:rPr>
              <w:t>12</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p>
          <w:p w:rsidR="00FC2BDE" w:rsidRDefault="00FC2BDE" w:rsidP="007C5BC1">
            <w:pPr>
              <w:jc w:val="center"/>
              <w:rPr>
                <w:sz w:val="18"/>
                <w:szCs w:val="18"/>
              </w:rPr>
            </w:pPr>
            <w:r>
              <w:rPr>
                <w:w w:val="105"/>
                <w:sz w:val="18"/>
                <w:szCs w:val="18"/>
              </w:rPr>
              <w:t>S/O</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w w:val="110"/>
                <w:sz w:val="18"/>
                <w:szCs w:val="18"/>
              </w:rPr>
              <w:t>Petitions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10"/>
                <w:sz w:val="18"/>
                <w:szCs w:val="18"/>
              </w:rPr>
              <w:t>10</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1B291A">
            <w:pPr>
              <w:ind w:left="108"/>
              <w:rPr>
                <w:b/>
                <w:bCs/>
                <w:sz w:val="18"/>
                <w:szCs w:val="18"/>
              </w:rPr>
            </w:pPr>
            <w:r>
              <w:rPr>
                <w:b/>
                <w:bCs/>
                <w:sz w:val="18"/>
                <w:szCs w:val="18"/>
              </w:rPr>
              <w:t>Plans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10"/>
                <w:sz w:val="18"/>
                <w:szCs w:val="18"/>
              </w:rPr>
              <w:t>Official</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10"/>
                <w:sz w:val="18"/>
                <w:szCs w:val="18"/>
              </w:rPr>
              <w:t>Amendments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Subdivision</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w w:val="105"/>
                <w:sz w:val="18"/>
                <w:szCs w:val="18"/>
              </w:rPr>
              <w:t>Policy</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After superseded</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04"/>
                <w:sz w:val="18"/>
                <w:szCs w:val="18"/>
              </w:rPr>
              <w:t>5</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1B291A">
            <w:pPr>
              <w:ind w:left="108"/>
              <w:rPr>
                <w:b/>
                <w:bCs/>
                <w:sz w:val="18"/>
                <w:szCs w:val="18"/>
              </w:rPr>
            </w:pPr>
            <w:r>
              <w:rPr>
                <w:b/>
                <w:bCs/>
                <w:w w:val="105"/>
                <w:sz w:val="18"/>
                <w:szCs w:val="18"/>
              </w:rPr>
              <w:t>Progress Reports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10"/>
                <w:sz w:val="18"/>
                <w:szCs w:val="18"/>
              </w:rPr>
              <w:t>Project</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w w:val="109"/>
                <w:sz w:val="18"/>
                <w:szCs w:val="18"/>
              </w:rPr>
              <w:t>5</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Under contract (final payment)</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w w:val="104"/>
                <w:sz w:val="18"/>
                <w:szCs w:val="18"/>
              </w:rPr>
              <w:t>7</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w w:val="110"/>
                <w:sz w:val="18"/>
                <w:szCs w:val="18"/>
              </w:rPr>
              <w:t>Property Files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10"/>
                <w:sz w:val="18"/>
                <w:szCs w:val="18"/>
              </w:rPr>
              <w:t>Until sold +10</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w w:val="105"/>
                <w:sz w:val="18"/>
                <w:szCs w:val="18"/>
              </w:rPr>
              <w:t>Prosecution</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All</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10"/>
                <w:sz w:val="18"/>
                <w:szCs w:val="18"/>
              </w:rPr>
              <w:t>12</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p>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w w:val="105"/>
                <w:sz w:val="18"/>
                <w:szCs w:val="18"/>
              </w:rPr>
              <w:t>Publications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Local reports</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07"/>
                <w:sz w:val="18"/>
                <w:szCs w:val="18"/>
              </w:rPr>
              <w:t>3</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sz w:val="18"/>
                <w:szCs w:val="18"/>
              </w:rPr>
              <w:t>Purchase</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sz w:val="18"/>
                <w:szCs w:val="18"/>
              </w:rPr>
              <w:t>Land</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05"/>
                <w:sz w:val="18"/>
                <w:szCs w:val="18"/>
              </w:rPr>
              <w:t>Until Sold +12</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1B291A">
            <w:pPr>
              <w:ind w:left="108"/>
              <w:rPr>
                <w:b/>
                <w:bCs/>
                <w:sz w:val="18"/>
                <w:szCs w:val="18"/>
              </w:rPr>
            </w:pPr>
            <w:r>
              <w:rPr>
                <w:b/>
                <w:bCs/>
                <w:w w:val="105"/>
                <w:sz w:val="18"/>
                <w:szCs w:val="18"/>
              </w:rPr>
              <w:t>Receipts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sz w:val="18"/>
                <w:szCs w:val="18"/>
              </w:rPr>
              <w:t>Books</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w w:val="103"/>
                <w:sz w:val="18"/>
                <w:szCs w:val="18"/>
              </w:rPr>
              <w:t>7</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Duplicate cash</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10"/>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Registration</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w w:val="110"/>
                <w:sz w:val="18"/>
                <w:szCs w:val="18"/>
              </w:rPr>
              <w:t>7</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1B291A">
            <w:pPr>
              <w:ind w:left="108"/>
              <w:rPr>
                <w:b/>
                <w:bCs/>
                <w:sz w:val="18"/>
                <w:szCs w:val="18"/>
              </w:rPr>
            </w:pPr>
            <w:r>
              <w:rPr>
                <w:b/>
                <w:bCs/>
                <w:w w:val="105"/>
                <w:sz w:val="18"/>
                <w:szCs w:val="18"/>
              </w:rPr>
              <w:t>Receptions &amp; Special Events (non-historic)</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3</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1B291A">
            <w:pPr>
              <w:ind w:left="108"/>
              <w:rPr>
                <w:b/>
                <w:bCs/>
                <w:sz w:val="18"/>
                <w:szCs w:val="18"/>
              </w:rPr>
            </w:pPr>
            <w:r>
              <w:rPr>
                <w:b/>
                <w:bCs/>
                <w:w w:val="105"/>
                <w:sz w:val="18"/>
                <w:szCs w:val="18"/>
              </w:rPr>
              <w:t>Reports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05"/>
                <w:sz w:val="18"/>
                <w:szCs w:val="18"/>
              </w:rPr>
              <w:t>Accident</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12</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Accident statistics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12</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1B291A">
            <w:pPr>
              <w:ind w:left="108"/>
              <w:rPr>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Field</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12</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S/O</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1B291A">
            <w:pPr>
              <w:ind w:left="108"/>
              <w:rPr>
                <w:b/>
                <w:bCs/>
                <w:sz w:val="18"/>
                <w:szCs w:val="18"/>
              </w:rPr>
            </w:pPr>
            <w:r>
              <w:rPr>
                <w:sz w:val="18"/>
              </w:rPr>
              <w:br w:type="page"/>
            </w:r>
            <w:r>
              <w:rPr>
                <w:b/>
                <w:bCs/>
                <w:w w:val="105"/>
                <w:sz w:val="18"/>
                <w:szCs w:val="18"/>
              </w:rPr>
              <w:t>Requisitions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sz w:val="18"/>
                <w:szCs w:val="18"/>
              </w:rPr>
              <w:t>Copies</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w w:val="104"/>
                <w:sz w:val="18"/>
                <w:szCs w:val="18"/>
              </w:rPr>
              <w:t>2</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7C5BC1">
            <w:pPr>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Duplicate</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10"/>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7C5BC1">
            <w:pPr>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sz w:val="18"/>
                <w:szCs w:val="18"/>
              </w:rPr>
              <w:t>Paid</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w w:val="110"/>
                <w:sz w:val="18"/>
                <w:szCs w:val="18"/>
              </w:rPr>
              <w:t>7</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w w:val="105"/>
                <w:sz w:val="18"/>
                <w:szCs w:val="18"/>
              </w:rPr>
              <w:t>Resolutions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Minutes</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w w:val="105"/>
                <w:sz w:val="18"/>
                <w:szCs w:val="18"/>
              </w:rPr>
              <w:t>Subdivision</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After Final Approval</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12</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w w:val="110"/>
                <w:sz w:val="18"/>
                <w:szCs w:val="18"/>
              </w:rPr>
              <w:t>Street</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Sign Inventory Register</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sz w:val="18"/>
                <w:szCs w:val="18"/>
              </w:rPr>
              <w:t>Tax Recovery</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sz w:val="18"/>
                <w:szCs w:val="18"/>
              </w:rPr>
              <w:t>Records</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1B291A">
            <w:pPr>
              <w:ind w:left="108"/>
              <w:rPr>
                <w:b/>
                <w:bCs/>
                <w:sz w:val="18"/>
                <w:szCs w:val="18"/>
              </w:rPr>
            </w:pPr>
            <w:r>
              <w:rPr>
                <w:b/>
                <w:bCs/>
                <w:sz w:val="18"/>
                <w:szCs w:val="18"/>
              </w:rPr>
              <w:t>Taxes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05"/>
                <w:sz w:val="18"/>
                <w:szCs w:val="18"/>
              </w:rPr>
              <w:t>Arrears</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w w:val="103"/>
                <w:sz w:val="18"/>
                <w:szCs w:val="18"/>
              </w:rPr>
              <w:t>7</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7C5BC1">
            <w:pPr>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10"/>
                <w:sz w:val="18"/>
                <w:szCs w:val="18"/>
              </w:rPr>
              <w:t>Final Billing</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12</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7C5BC1">
            <w:pPr>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10"/>
                <w:sz w:val="18"/>
                <w:szCs w:val="18"/>
              </w:rPr>
              <w:t>Municipal Credits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03"/>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7C5BC1">
            <w:pPr>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Receipts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w w:val="110"/>
                <w:sz w:val="18"/>
                <w:szCs w:val="18"/>
              </w:rPr>
              <w:t>7</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7C5BC1">
            <w:pPr>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sz w:val="18"/>
                <w:szCs w:val="18"/>
              </w:rPr>
              <w:t>Rolls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1B291A">
            <w:pPr>
              <w:ind w:left="108"/>
              <w:rPr>
                <w:b/>
                <w:bCs/>
                <w:sz w:val="18"/>
                <w:szCs w:val="18"/>
              </w:rPr>
            </w:pPr>
            <w:bookmarkStart w:id="0" w:name="_GoBack"/>
            <w:bookmarkEnd w:id="0"/>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sz w:val="18"/>
                <w:szCs w:val="18"/>
              </w:rPr>
              <w:t>Sale Deeds</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w w:val="110"/>
                <w:sz w:val="18"/>
                <w:szCs w:val="18"/>
              </w:rPr>
              <w:t>Termination</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Employees</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7</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1B291A">
            <w:pPr>
              <w:ind w:left="108"/>
              <w:rPr>
                <w:b/>
                <w:bCs/>
                <w:sz w:val="18"/>
                <w:szCs w:val="18"/>
              </w:rPr>
            </w:pPr>
            <w:r>
              <w:rPr>
                <w:b/>
                <w:bCs/>
                <w:w w:val="105"/>
                <w:sz w:val="18"/>
                <w:szCs w:val="18"/>
              </w:rPr>
              <w:t>Tenders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sz w:val="18"/>
                <w:szCs w:val="18"/>
              </w:rPr>
              <w:t>Files</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12</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sz w:val="18"/>
                <w:szCs w:val="18"/>
              </w:rPr>
              <w:t>Successful</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12</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Purchase Quotations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12</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Unsuccessful</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10</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w w:val="110"/>
                <w:sz w:val="18"/>
                <w:szCs w:val="18"/>
              </w:rPr>
              <w:t>Traffic</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Streets</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10"/>
                <w:sz w:val="18"/>
                <w:szCs w:val="18"/>
              </w:rPr>
              <w:t>7</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w w:val="110"/>
                <w:sz w:val="18"/>
                <w:szCs w:val="18"/>
              </w:rPr>
              <w:t xml:space="preserve">Training and </w:t>
            </w:r>
            <w:r>
              <w:rPr>
                <w:b/>
                <w:bCs/>
                <w:w w:val="105"/>
                <w:sz w:val="18"/>
                <w:szCs w:val="18"/>
              </w:rPr>
              <w:t>Development Files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w w:val="105"/>
                <w:sz w:val="18"/>
                <w:szCs w:val="18"/>
              </w:rPr>
            </w:pP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w w:val="110"/>
                <w:sz w:val="18"/>
                <w:szCs w:val="18"/>
              </w:rPr>
            </w:pPr>
            <w:r>
              <w:rPr>
                <w:w w:val="110"/>
                <w:sz w:val="18"/>
                <w:szCs w:val="18"/>
              </w:rPr>
              <w:t>5</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w w:val="110"/>
                <w:sz w:val="18"/>
                <w:szCs w:val="18"/>
              </w:rPr>
            </w:pPr>
            <w:r>
              <w:rPr>
                <w:b/>
                <w:bCs/>
                <w:w w:val="105"/>
                <w:sz w:val="18"/>
                <w:szCs w:val="18"/>
              </w:rPr>
              <w:t>Trial Balances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w w:val="115"/>
                <w:sz w:val="18"/>
                <w:szCs w:val="18"/>
              </w:rPr>
            </w:pPr>
            <w:r>
              <w:rPr>
                <w:w w:val="115"/>
                <w:sz w:val="18"/>
                <w:szCs w:val="18"/>
              </w:rPr>
              <w:t>Monthly</w:t>
            </w:r>
          </w:p>
          <w:p w:rsidR="00FC2BDE" w:rsidRDefault="00FC2BDE" w:rsidP="007C5BC1">
            <w:pPr>
              <w:rPr>
                <w:w w:val="115"/>
                <w:sz w:val="18"/>
                <w:szCs w:val="18"/>
              </w:rPr>
            </w:pPr>
          </w:p>
          <w:p w:rsidR="00FC2BDE" w:rsidRDefault="00FC2BDE" w:rsidP="007C5BC1">
            <w:pPr>
              <w:rPr>
                <w:w w:val="105"/>
                <w:sz w:val="18"/>
                <w:szCs w:val="18"/>
              </w:rPr>
            </w:pPr>
            <w:r>
              <w:rPr>
                <w:w w:val="115"/>
                <w:sz w:val="18"/>
                <w:szCs w:val="18"/>
              </w:rPr>
              <w:t>Year End</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w w:val="110"/>
                <w:sz w:val="18"/>
                <w:szCs w:val="18"/>
              </w:rPr>
            </w:pPr>
            <w:r>
              <w:rPr>
                <w:w w:val="110"/>
                <w:sz w:val="18"/>
                <w:szCs w:val="18"/>
              </w:rPr>
              <w:t>5</w:t>
            </w:r>
          </w:p>
          <w:p w:rsidR="00FC2BDE" w:rsidRDefault="00FC2BDE" w:rsidP="007C5BC1">
            <w:pPr>
              <w:jc w:val="center"/>
              <w:rPr>
                <w:w w:val="110"/>
                <w:sz w:val="18"/>
                <w:szCs w:val="18"/>
              </w:rPr>
            </w:pPr>
          </w:p>
          <w:p w:rsidR="00FC2BDE" w:rsidRDefault="00FC2BDE" w:rsidP="007C5BC1">
            <w:pPr>
              <w:jc w:val="center"/>
              <w:rPr>
                <w:w w:val="110"/>
                <w:sz w:val="18"/>
                <w:szCs w:val="18"/>
              </w:rPr>
            </w:pPr>
            <w:r>
              <w:rPr>
                <w:w w:val="110"/>
                <w:sz w:val="18"/>
                <w:szCs w:val="18"/>
              </w:rPr>
              <w:t>7</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p w:rsidR="00FC2BDE" w:rsidRDefault="00FC2BDE" w:rsidP="007C5BC1">
            <w:pPr>
              <w:jc w:val="center"/>
              <w:rPr>
                <w:sz w:val="18"/>
                <w:szCs w:val="18"/>
              </w:rPr>
            </w:pPr>
          </w:p>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1B291A">
            <w:pPr>
              <w:ind w:left="108"/>
              <w:rPr>
                <w:b/>
                <w:bCs/>
                <w:sz w:val="18"/>
                <w:szCs w:val="18"/>
              </w:rPr>
            </w:pPr>
            <w:r>
              <w:rPr>
                <w:b/>
                <w:bCs/>
                <w:w w:val="105"/>
                <w:sz w:val="18"/>
                <w:szCs w:val="18"/>
              </w:rPr>
              <w:t>Vendors</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05"/>
                <w:sz w:val="18"/>
                <w:szCs w:val="18"/>
              </w:rPr>
              <w:t>Acknowledgments To</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w w:val="104"/>
                <w:sz w:val="18"/>
                <w:szCs w:val="18"/>
              </w:rPr>
              <w:t>2</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nil"/>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nil"/>
              <w:right w:val="single" w:sz="4" w:space="0" w:color="auto"/>
            </w:tcBorders>
          </w:tcPr>
          <w:p w:rsidR="00FC2BDE" w:rsidRDefault="00FC2BDE" w:rsidP="007C5BC1">
            <w:pPr>
              <w:rPr>
                <w:sz w:val="18"/>
                <w:szCs w:val="18"/>
              </w:rPr>
            </w:pPr>
            <w:r>
              <w:rPr>
                <w:w w:val="105"/>
                <w:sz w:val="18"/>
                <w:szCs w:val="18"/>
              </w:rPr>
              <w:t>Contracts</w:t>
            </w:r>
          </w:p>
        </w:tc>
        <w:tc>
          <w:tcPr>
            <w:tcW w:w="279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12</w:t>
            </w:r>
          </w:p>
        </w:tc>
        <w:tc>
          <w:tcPr>
            <w:tcW w:w="1350" w:type="dxa"/>
            <w:tcBorders>
              <w:top w:val="nil"/>
              <w:left w:val="single" w:sz="4" w:space="0" w:color="auto"/>
              <w:bottom w:val="nil"/>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1B291A">
            <w:pPr>
              <w:ind w:left="108"/>
              <w:rPr>
                <w:b/>
                <w:bCs/>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r>
              <w:rPr>
                <w:w w:val="105"/>
                <w:sz w:val="18"/>
                <w:szCs w:val="18"/>
              </w:rPr>
              <w:t>Suppliers Files</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12</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w w:val="105"/>
                <w:sz w:val="18"/>
                <w:szCs w:val="18"/>
              </w:rPr>
              <w:t>Vouchers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10"/>
                <w:sz w:val="18"/>
                <w:szCs w:val="18"/>
              </w:rPr>
              <w:t>Duplicate</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08"/>
                <w:sz w:val="18"/>
                <w:szCs w:val="18"/>
              </w:rPr>
              <w:t>7</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FY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single" w:sz="4" w:space="0" w:color="auto"/>
              <w:right w:val="single" w:sz="4" w:space="0" w:color="auto"/>
            </w:tcBorders>
          </w:tcPr>
          <w:p w:rsidR="00FC2BDE" w:rsidRDefault="00FC2BDE" w:rsidP="001B291A">
            <w:pPr>
              <w:ind w:left="108"/>
              <w:rPr>
                <w:b/>
                <w:bCs/>
                <w:sz w:val="18"/>
                <w:szCs w:val="18"/>
              </w:rPr>
            </w:pPr>
            <w:r>
              <w:rPr>
                <w:b/>
                <w:bCs/>
                <w:w w:val="110"/>
                <w:sz w:val="18"/>
                <w:szCs w:val="18"/>
              </w:rPr>
              <w:t>Weed Control Reports</w:t>
            </w:r>
          </w:p>
        </w:tc>
        <w:tc>
          <w:tcPr>
            <w:tcW w:w="4140" w:type="dxa"/>
            <w:tcBorders>
              <w:top w:val="single" w:sz="4" w:space="0" w:color="auto"/>
              <w:left w:val="single" w:sz="4" w:space="0" w:color="auto"/>
              <w:bottom w:val="single" w:sz="4" w:space="0" w:color="auto"/>
              <w:right w:val="single" w:sz="4" w:space="0" w:color="auto"/>
            </w:tcBorders>
          </w:tcPr>
          <w:p w:rsidR="00FC2BDE" w:rsidRDefault="00FC2BDE" w:rsidP="007C5BC1">
            <w:pPr>
              <w:rPr>
                <w:sz w:val="18"/>
                <w:szCs w:val="18"/>
              </w:rPr>
            </w:pPr>
            <w:r>
              <w:rPr>
                <w:w w:val="115"/>
                <w:sz w:val="18"/>
                <w:szCs w:val="18"/>
              </w:rPr>
              <w:t>Until updated</w:t>
            </w:r>
          </w:p>
        </w:tc>
        <w:tc>
          <w:tcPr>
            <w:tcW w:w="279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w w:val="109"/>
                <w:sz w:val="18"/>
                <w:szCs w:val="18"/>
              </w:rPr>
              <w:t>1</w:t>
            </w:r>
          </w:p>
        </w:tc>
        <w:tc>
          <w:tcPr>
            <w:tcW w:w="1350" w:type="dxa"/>
            <w:tcBorders>
              <w:top w:val="single" w:sz="4" w:space="0" w:color="auto"/>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CY</w:t>
            </w:r>
          </w:p>
        </w:tc>
      </w:tr>
      <w:tr w:rsidR="00FC2BDE" w:rsidTr="001B291A">
        <w:tblPrEx>
          <w:tblCellMar>
            <w:left w:w="0" w:type="dxa"/>
            <w:right w:w="0" w:type="dxa"/>
          </w:tblCellMar>
        </w:tblPrEx>
        <w:trPr>
          <w:trHeight w:val="302"/>
        </w:trPr>
        <w:tc>
          <w:tcPr>
            <w:tcW w:w="2088" w:type="dxa"/>
            <w:tcBorders>
              <w:top w:val="single" w:sz="4" w:space="0" w:color="auto"/>
              <w:left w:val="single" w:sz="4" w:space="0" w:color="auto"/>
              <w:bottom w:val="nil"/>
              <w:right w:val="single" w:sz="4" w:space="0" w:color="auto"/>
            </w:tcBorders>
          </w:tcPr>
          <w:p w:rsidR="00FC2BDE" w:rsidRDefault="00FC2BDE" w:rsidP="001B291A">
            <w:pPr>
              <w:ind w:left="108"/>
              <w:rPr>
                <w:b/>
                <w:bCs/>
                <w:sz w:val="18"/>
                <w:szCs w:val="18"/>
              </w:rPr>
            </w:pPr>
            <w:r>
              <w:rPr>
                <w:b/>
                <w:bCs/>
                <w:w w:val="110"/>
                <w:sz w:val="18"/>
                <w:szCs w:val="18"/>
              </w:rPr>
              <w:t>Zoning</w:t>
            </w:r>
          </w:p>
        </w:tc>
        <w:tc>
          <w:tcPr>
            <w:tcW w:w="4140" w:type="dxa"/>
            <w:tcBorders>
              <w:top w:val="single" w:sz="4" w:space="0" w:color="auto"/>
              <w:left w:val="single" w:sz="4" w:space="0" w:color="auto"/>
              <w:bottom w:val="nil"/>
              <w:right w:val="single" w:sz="4" w:space="0" w:color="auto"/>
            </w:tcBorders>
          </w:tcPr>
          <w:p w:rsidR="00FC2BDE" w:rsidRDefault="00FC2BDE" w:rsidP="007C5BC1">
            <w:pPr>
              <w:rPr>
                <w:sz w:val="18"/>
                <w:szCs w:val="18"/>
              </w:rPr>
            </w:pPr>
            <w:r>
              <w:rPr>
                <w:w w:val="105"/>
                <w:sz w:val="18"/>
                <w:szCs w:val="18"/>
              </w:rPr>
              <w:t>Bylaws</w:t>
            </w:r>
          </w:p>
        </w:tc>
        <w:tc>
          <w:tcPr>
            <w:tcW w:w="279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r>
              <w:rPr>
                <w:sz w:val="18"/>
                <w:szCs w:val="18"/>
              </w:rPr>
              <w:t>PERMANENT</w:t>
            </w:r>
          </w:p>
        </w:tc>
        <w:tc>
          <w:tcPr>
            <w:tcW w:w="1350" w:type="dxa"/>
            <w:tcBorders>
              <w:top w:val="single" w:sz="4" w:space="0" w:color="auto"/>
              <w:left w:val="single" w:sz="4" w:space="0" w:color="auto"/>
              <w:bottom w:val="nil"/>
              <w:right w:val="single" w:sz="4" w:space="0" w:color="auto"/>
            </w:tcBorders>
          </w:tcPr>
          <w:p w:rsidR="00FC2BDE" w:rsidRDefault="00FC2BDE" w:rsidP="007C5BC1">
            <w:pPr>
              <w:jc w:val="center"/>
              <w:rPr>
                <w:sz w:val="18"/>
                <w:szCs w:val="18"/>
              </w:rPr>
            </w:pPr>
          </w:p>
        </w:tc>
      </w:tr>
      <w:tr w:rsidR="00FC2BDE" w:rsidTr="001B291A">
        <w:tblPrEx>
          <w:tblCellMar>
            <w:left w:w="0" w:type="dxa"/>
            <w:right w:w="0" w:type="dxa"/>
          </w:tblCellMar>
        </w:tblPrEx>
        <w:trPr>
          <w:trHeight w:val="302"/>
        </w:trPr>
        <w:tc>
          <w:tcPr>
            <w:tcW w:w="2088" w:type="dxa"/>
            <w:tcBorders>
              <w:top w:val="nil"/>
              <w:left w:val="single" w:sz="4" w:space="0" w:color="auto"/>
              <w:bottom w:val="single" w:sz="4" w:space="0" w:color="auto"/>
              <w:right w:val="single" w:sz="4" w:space="0" w:color="auto"/>
            </w:tcBorders>
          </w:tcPr>
          <w:p w:rsidR="00FC2BDE" w:rsidRDefault="00FC2BDE" w:rsidP="007C5BC1">
            <w:pPr>
              <w:rPr>
                <w:sz w:val="18"/>
                <w:szCs w:val="18"/>
              </w:rPr>
            </w:pPr>
          </w:p>
        </w:tc>
        <w:tc>
          <w:tcPr>
            <w:tcW w:w="4140" w:type="dxa"/>
            <w:tcBorders>
              <w:top w:val="nil"/>
              <w:left w:val="single" w:sz="4" w:space="0" w:color="auto"/>
              <w:bottom w:val="single" w:sz="4" w:space="0" w:color="auto"/>
              <w:right w:val="single" w:sz="4" w:space="0" w:color="auto"/>
            </w:tcBorders>
          </w:tcPr>
          <w:p w:rsidR="00FC2BDE" w:rsidRDefault="00FC2BDE" w:rsidP="007C5BC1">
            <w:pPr>
              <w:rPr>
                <w:sz w:val="18"/>
                <w:szCs w:val="18"/>
              </w:rPr>
            </w:pPr>
            <w:proofErr w:type="spellStart"/>
            <w:r>
              <w:rPr>
                <w:w w:val="105"/>
                <w:sz w:val="18"/>
                <w:szCs w:val="18"/>
              </w:rPr>
              <w:t>Bylaw</w:t>
            </w:r>
            <w:proofErr w:type="spellEnd"/>
            <w:r>
              <w:rPr>
                <w:w w:val="105"/>
                <w:sz w:val="18"/>
                <w:szCs w:val="18"/>
              </w:rPr>
              <w:t xml:space="preserve"> Enforcement</w:t>
            </w:r>
          </w:p>
        </w:tc>
        <w:tc>
          <w:tcPr>
            <w:tcW w:w="279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5</w:t>
            </w:r>
          </w:p>
        </w:tc>
        <w:tc>
          <w:tcPr>
            <w:tcW w:w="1350" w:type="dxa"/>
            <w:tcBorders>
              <w:top w:val="nil"/>
              <w:left w:val="single" w:sz="4" w:space="0" w:color="auto"/>
              <w:bottom w:val="single" w:sz="4" w:space="0" w:color="auto"/>
              <w:right w:val="single" w:sz="4" w:space="0" w:color="auto"/>
            </w:tcBorders>
          </w:tcPr>
          <w:p w:rsidR="00FC2BDE" w:rsidRDefault="00FC2BDE" w:rsidP="007C5BC1">
            <w:pPr>
              <w:jc w:val="center"/>
              <w:rPr>
                <w:sz w:val="18"/>
                <w:szCs w:val="18"/>
              </w:rPr>
            </w:pPr>
            <w:r>
              <w:rPr>
                <w:sz w:val="18"/>
                <w:szCs w:val="18"/>
              </w:rPr>
              <w:t>CY</w:t>
            </w:r>
          </w:p>
        </w:tc>
      </w:tr>
    </w:tbl>
    <w:p w:rsidR="00E92246" w:rsidRPr="00BA1261" w:rsidRDefault="00E92246" w:rsidP="00BA1261">
      <w:pPr>
        <w:pStyle w:val="Schedule"/>
        <w:jc w:val="left"/>
        <w:rPr>
          <w:rFonts w:eastAsia="Calibri"/>
          <w:b w:val="0"/>
        </w:rPr>
      </w:pPr>
    </w:p>
    <w:sectPr w:rsidR="00E92246" w:rsidRPr="00BA1261" w:rsidSect="00BA1261">
      <w:pgSz w:w="12240" w:h="15840"/>
      <w:pgMar w:top="1170" w:right="1170" w:bottom="1440" w:left="117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5BC1" w:rsidRDefault="007C5BC1" w:rsidP="00D7303D">
      <w:r>
        <w:separator/>
      </w:r>
    </w:p>
  </w:endnote>
  <w:endnote w:type="continuationSeparator" w:id="0">
    <w:p w:rsidR="007C5BC1" w:rsidRDefault="007C5BC1" w:rsidP="00D7303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5BC1" w:rsidRDefault="007C5BC1" w:rsidP="00D7303D">
      <w:r>
        <w:separator/>
      </w:r>
    </w:p>
  </w:footnote>
  <w:footnote w:type="continuationSeparator" w:id="0">
    <w:p w:rsidR="007C5BC1" w:rsidRDefault="007C5BC1" w:rsidP="00D7303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A7BA8"/>
    <w:multiLevelType w:val="multilevel"/>
    <w:tmpl w:val="7744C93C"/>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
    <w:nsid w:val="0AEB0A8D"/>
    <w:multiLevelType w:val="hybridMultilevel"/>
    <w:tmpl w:val="09069188"/>
    <w:lvl w:ilvl="0" w:tplc="A3A479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39607BD"/>
    <w:multiLevelType w:val="multilevel"/>
    <w:tmpl w:val="FA10CEF6"/>
    <w:lvl w:ilvl="0">
      <w:start w:val="1"/>
      <w:numFmt w:val="decimal"/>
      <w:lvlText w:val="%1."/>
      <w:lvlJc w:val="left"/>
      <w:pPr>
        <w:ind w:left="360" w:hanging="360"/>
      </w:pPr>
      <w:rPr>
        <w:rFonts w:hint="default"/>
      </w:rPr>
    </w:lvl>
    <w:lvl w:ilvl="1">
      <w:start w:val="1"/>
      <w:numFmt w:val="decimal"/>
      <w:lvlText w:val="(%2)"/>
      <w:lvlJc w:val="left"/>
      <w:pPr>
        <w:ind w:left="1890" w:hanging="360"/>
      </w:pPr>
      <w:rPr>
        <w:rFonts w:hint="default"/>
        <w:b w:val="0"/>
      </w:rPr>
    </w:lvl>
    <w:lvl w:ilvl="2">
      <w:start w:val="1"/>
      <w:numFmt w:val="lowerLetter"/>
      <w:lvlText w:val="%3."/>
      <w:lvlJc w:val="right"/>
      <w:pPr>
        <w:ind w:left="2952" w:hanging="360"/>
      </w:pPr>
      <w:rPr>
        <w:rFonts w:hint="default"/>
      </w:rPr>
    </w:lvl>
    <w:lvl w:ilvl="3">
      <w:start w:val="1"/>
      <w:numFmt w:val="lowerRoman"/>
      <w:lvlText w:val="%4."/>
      <w:lvlJc w:val="left"/>
      <w:pPr>
        <w:ind w:left="3330" w:hanging="360"/>
      </w:pPr>
      <w:rPr>
        <w:rFonts w:hint="default"/>
      </w:rPr>
    </w:lvl>
    <w:lvl w:ilvl="4">
      <w:start w:val="1"/>
      <w:numFmt w:val="upperLetter"/>
      <w:lvlText w:val="%5."/>
      <w:lvlJc w:val="left"/>
      <w:pPr>
        <w:ind w:left="4050" w:hanging="360"/>
      </w:pPr>
      <w:rPr>
        <w:rFonts w:hint="default"/>
      </w:rPr>
    </w:lvl>
    <w:lvl w:ilvl="5">
      <w:start w:val="1"/>
      <w:numFmt w:val="lowerRoman"/>
      <w:lvlText w:val="%6."/>
      <w:lvlJc w:val="right"/>
      <w:pPr>
        <w:ind w:left="4770" w:hanging="180"/>
      </w:pPr>
      <w:rPr>
        <w:rFonts w:hint="default"/>
      </w:rPr>
    </w:lvl>
    <w:lvl w:ilvl="6">
      <w:start w:val="1"/>
      <w:numFmt w:val="decimal"/>
      <w:lvlText w:val="%7."/>
      <w:lvlJc w:val="left"/>
      <w:pPr>
        <w:ind w:left="5490" w:hanging="360"/>
      </w:pPr>
      <w:rPr>
        <w:rFonts w:hint="default"/>
      </w:rPr>
    </w:lvl>
    <w:lvl w:ilvl="7">
      <w:start w:val="1"/>
      <w:numFmt w:val="lowerLetter"/>
      <w:lvlText w:val="%8."/>
      <w:lvlJc w:val="left"/>
      <w:pPr>
        <w:ind w:left="6210" w:hanging="360"/>
      </w:pPr>
      <w:rPr>
        <w:rFonts w:hint="default"/>
      </w:rPr>
    </w:lvl>
    <w:lvl w:ilvl="8">
      <w:start w:val="1"/>
      <w:numFmt w:val="lowerRoman"/>
      <w:lvlText w:val="%9."/>
      <w:lvlJc w:val="right"/>
      <w:pPr>
        <w:ind w:left="6930" w:hanging="180"/>
      </w:pPr>
      <w:rPr>
        <w:rFonts w:hint="default"/>
      </w:rPr>
    </w:lvl>
  </w:abstractNum>
  <w:abstractNum w:abstractNumId="3">
    <w:nsid w:val="14B5293C"/>
    <w:multiLevelType w:val="hybridMultilevel"/>
    <w:tmpl w:val="9FDE922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8A65ACD"/>
    <w:multiLevelType w:val="multilevel"/>
    <w:tmpl w:val="C54C6E5E"/>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1BA00F55"/>
    <w:multiLevelType w:val="multilevel"/>
    <w:tmpl w:val="B6C89402"/>
    <w:lvl w:ilvl="0">
      <w:start w:val="1"/>
      <w:numFmt w:val="lowerLetter"/>
      <w:lvlText w:val="(%1)"/>
      <w:lvlJc w:val="left"/>
      <w:pPr>
        <w:ind w:left="1530" w:hanging="360"/>
      </w:pPr>
      <w:rPr>
        <w:rFonts w:hint="default"/>
      </w:rPr>
    </w:lvl>
    <w:lvl w:ilvl="1">
      <w:start w:val="1"/>
      <w:numFmt w:val="lowerRoman"/>
      <w:lvlText w:val="%2."/>
      <w:lvlJc w:val="left"/>
      <w:pPr>
        <w:ind w:left="2250" w:hanging="360"/>
      </w:pPr>
      <w:rPr>
        <w:rFonts w:hint="default"/>
      </w:rPr>
    </w:lvl>
    <w:lvl w:ilvl="2">
      <w:start w:val="1"/>
      <w:numFmt w:val="lowerRoman"/>
      <w:lvlText w:val="%3."/>
      <w:lvlJc w:val="right"/>
      <w:pPr>
        <w:ind w:left="2970" w:hanging="180"/>
      </w:pPr>
      <w:rPr>
        <w:rFonts w:hint="default"/>
      </w:rPr>
    </w:lvl>
    <w:lvl w:ilvl="3">
      <w:start w:val="1"/>
      <w:numFmt w:val="decimal"/>
      <w:lvlText w:val="%4."/>
      <w:lvlJc w:val="left"/>
      <w:pPr>
        <w:ind w:left="3690" w:hanging="360"/>
      </w:pPr>
      <w:rPr>
        <w:rFonts w:hint="default"/>
      </w:rPr>
    </w:lvl>
    <w:lvl w:ilvl="4">
      <w:start w:val="1"/>
      <w:numFmt w:val="lowerLetter"/>
      <w:lvlText w:val="%5."/>
      <w:lvlJc w:val="left"/>
      <w:pPr>
        <w:ind w:left="4410" w:hanging="360"/>
      </w:pPr>
      <w:rPr>
        <w:rFonts w:hint="default"/>
      </w:rPr>
    </w:lvl>
    <w:lvl w:ilvl="5">
      <w:start w:val="1"/>
      <w:numFmt w:val="lowerRoman"/>
      <w:lvlText w:val="%6."/>
      <w:lvlJc w:val="right"/>
      <w:pPr>
        <w:ind w:left="5130" w:hanging="180"/>
      </w:pPr>
      <w:rPr>
        <w:rFonts w:hint="default"/>
      </w:rPr>
    </w:lvl>
    <w:lvl w:ilvl="6">
      <w:start w:val="1"/>
      <w:numFmt w:val="decimal"/>
      <w:lvlText w:val="%7."/>
      <w:lvlJc w:val="left"/>
      <w:pPr>
        <w:ind w:left="5850" w:hanging="360"/>
      </w:pPr>
      <w:rPr>
        <w:rFonts w:hint="default"/>
      </w:rPr>
    </w:lvl>
    <w:lvl w:ilvl="7">
      <w:start w:val="1"/>
      <w:numFmt w:val="lowerLetter"/>
      <w:lvlText w:val="%8."/>
      <w:lvlJc w:val="left"/>
      <w:pPr>
        <w:ind w:left="6570" w:hanging="360"/>
      </w:pPr>
      <w:rPr>
        <w:rFonts w:hint="default"/>
      </w:rPr>
    </w:lvl>
    <w:lvl w:ilvl="8">
      <w:start w:val="1"/>
      <w:numFmt w:val="lowerRoman"/>
      <w:lvlText w:val="%9."/>
      <w:lvlJc w:val="right"/>
      <w:pPr>
        <w:ind w:left="7290" w:hanging="180"/>
      </w:pPr>
      <w:rPr>
        <w:rFonts w:hint="default"/>
      </w:rPr>
    </w:lvl>
  </w:abstractNum>
  <w:abstractNum w:abstractNumId="6">
    <w:nsid w:val="2071353D"/>
    <w:multiLevelType w:val="hybridMultilevel"/>
    <w:tmpl w:val="43685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1700E0B"/>
    <w:multiLevelType w:val="hybridMultilevel"/>
    <w:tmpl w:val="D31206FC"/>
    <w:lvl w:ilvl="0" w:tplc="A3A47918">
      <w:start w:val="1"/>
      <w:numFmt w:val="lowerLetter"/>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8">
    <w:nsid w:val="2A177571"/>
    <w:multiLevelType w:val="multilevel"/>
    <w:tmpl w:val="B6C89402"/>
    <w:lvl w:ilvl="0">
      <w:start w:val="1"/>
      <w:numFmt w:val="lowerLetter"/>
      <w:lvlText w:val="(%1)"/>
      <w:lvlJc w:val="left"/>
      <w:pPr>
        <w:ind w:left="1350" w:hanging="360"/>
      </w:pPr>
      <w:rPr>
        <w:rFonts w:hint="default"/>
      </w:rPr>
    </w:lvl>
    <w:lvl w:ilvl="1">
      <w:start w:val="1"/>
      <w:numFmt w:val="lowerRoman"/>
      <w:lvlText w:val="%2."/>
      <w:lvlJc w:val="left"/>
      <w:pPr>
        <w:ind w:left="2070" w:hanging="360"/>
      </w:pPr>
      <w:rPr>
        <w:rFonts w:hint="default"/>
      </w:rPr>
    </w:lvl>
    <w:lvl w:ilvl="2">
      <w:start w:val="1"/>
      <w:numFmt w:val="lowerRoman"/>
      <w:lvlText w:val="%3."/>
      <w:lvlJc w:val="right"/>
      <w:pPr>
        <w:ind w:left="2790" w:hanging="180"/>
      </w:pPr>
      <w:rPr>
        <w:rFonts w:hint="default"/>
      </w:rPr>
    </w:lvl>
    <w:lvl w:ilvl="3">
      <w:start w:val="1"/>
      <w:numFmt w:val="decimal"/>
      <w:lvlText w:val="%4."/>
      <w:lvlJc w:val="left"/>
      <w:pPr>
        <w:ind w:left="3510" w:hanging="360"/>
      </w:pPr>
      <w:rPr>
        <w:rFonts w:hint="default"/>
      </w:rPr>
    </w:lvl>
    <w:lvl w:ilvl="4">
      <w:start w:val="1"/>
      <w:numFmt w:val="lowerLetter"/>
      <w:lvlText w:val="%5."/>
      <w:lvlJc w:val="left"/>
      <w:pPr>
        <w:ind w:left="4230" w:hanging="360"/>
      </w:pPr>
      <w:rPr>
        <w:rFonts w:hint="default"/>
      </w:rPr>
    </w:lvl>
    <w:lvl w:ilvl="5">
      <w:start w:val="1"/>
      <w:numFmt w:val="lowerRoman"/>
      <w:lvlText w:val="%6."/>
      <w:lvlJc w:val="right"/>
      <w:pPr>
        <w:ind w:left="4950" w:hanging="180"/>
      </w:pPr>
      <w:rPr>
        <w:rFonts w:hint="default"/>
      </w:rPr>
    </w:lvl>
    <w:lvl w:ilvl="6">
      <w:start w:val="1"/>
      <w:numFmt w:val="decimal"/>
      <w:lvlText w:val="%7."/>
      <w:lvlJc w:val="left"/>
      <w:pPr>
        <w:ind w:left="5670" w:hanging="360"/>
      </w:pPr>
      <w:rPr>
        <w:rFonts w:hint="default"/>
      </w:rPr>
    </w:lvl>
    <w:lvl w:ilvl="7">
      <w:start w:val="1"/>
      <w:numFmt w:val="lowerLetter"/>
      <w:lvlText w:val="%8."/>
      <w:lvlJc w:val="left"/>
      <w:pPr>
        <w:ind w:left="6390" w:hanging="360"/>
      </w:pPr>
      <w:rPr>
        <w:rFonts w:hint="default"/>
      </w:rPr>
    </w:lvl>
    <w:lvl w:ilvl="8">
      <w:start w:val="1"/>
      <w:numFmt w:val="lowerRoman"/>
      <w:lvlText w:val="%9."/>
      <w:lvlJc w:val="right"/>
      <w:pPr>
        <w:ind w:left="7110" w:hanging="180"/>
      </w:pPr>
      <w:rPr>
        <w:rFonts w:hint="default"/>
      </w:rPr>
    </w:lvl>
  </w:abstractNum>
  <w:abstractNum w:abstractNumId="9">
    <w:nsid w:val="2C114959"/>
    <w:multiLevelType w:val="multilevel"/>
    <w:tmpl w:val="C54C6E5E"/>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305F66D6"/>
    <w:multiLevelType w:val="multilevel"/>
    <w:tmpl w:val="888C0BE6"/>
    <w:lvl w:ilvl="0">
      <w:start w:val="1"/>
      <w:numFmt w:val="decimal"/>
      <w:lvlText w:val="%1."/>
      <w:lvlJc w:val="left"/>
      <w:pPr>
        <w:ind w:left="360" w:hanging="360"/>
      </w:pPr>
      <w:rPr>
        <w:rFonts w:hint="default"/>
      </w:rPr>
    </w:lvl>
    <w:lvl w:ilvl="1">
      <w:start w:val="1"/>
      <w:numFmt w:val="none"/>
      <w:lvlText w:val="(1)"/>
      <w:lvlJc w:val="left"/>
      <w:pPr>
        <w:ind w:left="882" w:hanging="432"/>
      </w:pPr>
      <w:rPr>
        <w:rFonts w:hint="default"/>
        <w:b w:val="0"/>
      </w:rPr>
    </w:lvl>
    <w:lvl w:ilvl="2">
      <w:start w:val="1"/>
      <w:numFmt w:val="lowerRoman"/>
      <w:lvlText w:val="(%3)"/>
      <w:lvlJc w:val="left"/>
      <w:pPr>
        <w:ind w:left="1224" w:hanging="504"/>
      </w:pPr>
      <w:rPr>
        <w:rFonts w:hint="default"/>
      </w:rPr>
    </w:lvl>
    <w:lvl w:ilvl="3">
      <w:start w:val="1"/>
      <w:numFmt w:val="lowerRoman"/>
      <w:lvlText w:val="%4."/>
      <w:lvlJc w:val="left"/>
      <w:pPr>
        <w:ind w:left="1872" w:hanging="576"/>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34460D36"/>
    <w:multiLevelType w:val="hybridMultilevel"/>
    <w:tmpl w:val="FB6CFCE6"/>
    <w:lvl w:ilvl="0" w:tplc="9138B8DC">
      <w:start w:val="1"/>
      <w:numFmt w:val="decimal"/>
      <w:lvlText w:val="2.5%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4F273CA"/>
    <w:multiLevelType w:val="hybridMultilevel"/>
    <w:tmpl w:val="98EC0D8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nsid w:val="3A4C3F9F"/>
    <w:multiLevelType w:val="hybridMultilevel"/>
    <w:tmpl w:val="49444CEA"/>
    <w:lvl w:ilvl="0" w:tplc="22D24FF4">
      <w:start w:val="1"/>
      <w:numFmt w:val="bullet"/>
      <w:pStyle w:val="Bylawtemplatenot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15B0B02"/>
    <w:multiLevelType w:val="multilevel"/>
    <w:tmpl w:val="D98A267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b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422138C5"/>
    <w:multiLevelType w:val="hybridMultilevel"/>
    <w:tmpl w:val="26501610"/>
    <w:lvl w:ilvl="0" w:tplc="1BD88E46">
      <w:start w:val="1"/>
      <w:numFmt w:val="lowerRoman"/>
      <w:lvlText w:val="(%1)"/>
      <w:lvlJc w:val="right"/>
      <w:pPr>
        <w:ind w:left="2610" w:hanging="36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16">
    <w:nsid w:val="5411520F"/>
    <w:multiLevelType w:val="multilevel"/>
    <w:tmpl w:val="A7AA938A"/>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nsid w:val="56DF6B95"/>
    <w:multiLevelType w:val="multilevel"/>
    <w:tmpl w:val="11043D4C"/>
    <w:lvl w:ilvl="0">
      <w:start w:val="2"/>
      <w:numFmt w:val="decimal"/>
      <w:lvlText w:val="%1"/>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18">
    <w:nsid w:val="5B330F9C"/>
    <w:multiLevelType w:val="multilevel"/>
    <w:tmpl w:val="888C0BE6"/>
    <w:lvl w:ilvl="0">
      <w:start w:val="1"/>
      <w:numFmt w:val="decimal"/>
      <w:lvlText w:val="%1."/>
      <w:lvlJc w:val="left"/>
      <w:pPr>
        <w:ind w:left="360" w:hanging="360"/>
      </w:pPr>
      <w:rPr>
        <w:rFonts w:hint="default"/>
      </w:rPr>
    </w:lvl>
    <w:lvl w:ilvl="1">
      <w:start w:val="1"/>
      <w:numFmt w:val="none"/>
      <w:lvlText w:val="(1)"/>
      <w:lvlJc w:val="left"/>
      <w:pPr>
        <w:ind w:left="882" w:hanging="432"/>
      </w:pPr>
      <w:rPr>
        <w:rFonts w:hint="default"/>
        <w:b w:val="0"/>
      </w:rPr>
    </w:lvl>
    <w:lvl w:ilvl="2">
      <w:start w:val="1"/>
      <w:numFmt w:val="lowerRoman"/>
      <w:lvlText w:val="(%3)"/>
      <w:lvlJc w:val="left"/>
      <w:pPr>
        <w:ind w:left="1224" w:hanging="504"/>
      </w:pPr>
      <w:rPr>
        <w:rFonts w:hint="default"/>
      </w:rPr>
    </w:lvl>
    <w:lvl w:ilvl="3">
      <w:start w:val="1"/>
      <w:numFmt w:val="lowerRoman"/>
      <w:lvlText w:val="%4."/>
      <w:lvlJc w:val="left"/>
      <w:pPr>
        <w:ind w:left="1872" w:hanging="576"/>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nsid w:val="5FF91634"/>
    <w:multiLevelType w:val="multilevel"/>
    <w:tmpl w:val="F38CF9B0"/>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nsid w:val="61ED0017"/>
    <w:multiLevelType w:val="hybridMultilevel"/>
    <w:tmpl w:val="29E6D15C"/>
    <w:lvl w:ilvl="0" w:tplc="74D6B554">
      <w:start w:val="1"/>
      <w:numFmt w:val="lowerLetter"/>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21">
    <w:nsid w:val="670502DB"/>
    <w:multiLevelType w:val="multilevel"/>
    <w:tmpl w:val="7A60550E"/>
    <w:lvl w:ilvl="0">
      <w:start w:val="1"/>
      <w:numFmt w:val="decimal"/>
      <w:pStyle w:val="Bylawtemplateheader1section"/>
      <w:lvlText w:val="%1."/>
      <w:lvlJc w:val="left"/>
      <w:pPr>
        <w:ind w:left="360" w:hanging="360"/>
      </w:pPr>
      <w:rPr>
        <w:rFonts w:hint="default"/>
      </w:rPr>
    </w:lvl>
    <w:lvl w:ilvl="1">
      <w:start w:val="1"/>
      <w:numFmt w:val="decimal"/>
      <w:pStyle w:val="Bylawtemplateheader2subsection"/>
      <w:lvlText w:val="(%2)"/>
      <w:lvlJc w:val="left"/>
      <w:pPr>
        <w:ind w:left="1890" w:hanging="360"/>
      </w:pPr>
      <w:rPr>
        <w:rFonts w:hint="default"/>
        <w:b w:val="0"/>
      </w:rPr>
    </w:lvl>
    <w:lvl w:ilvl="2">
      <w:start w:val="1"/>
      <w:numFmt w:val="lowerLetter"/>
      <w:pStyle w:val="Bylawtemplateheader3clause"/>
      <w:lvlText w:val="(%3)"/>
      <w:lvlJc w:val="left"/>
      <w:pPr>
        <w:ind w:left="2952" w:hanging="360"/>
      </w:pPr>
      <w:rPr>
        <w:rFonts w:hint="default"/>
      </w:rPr>
    </w:lvl>
    <w:lvl w:ilvl="3">
      <w:start w:val="1"/>
      <w:numFmt w:val="lowerRoman"/>
      <w:pStyle w:val="Bylawtemplateheader4subclause"/>
      <w:lvlText w:val="(%4)"/>
      <w:lvlJc w:val="left"/>
      <w:pPr>
        <w:ind w:left="3330" w:hanging="360"/>
      </w:pPr>
      <w:rPr>
        <w:rFonts w:hint="default"/>
      </w:rPr>
    </w:lvl>
    <w:lvl w:ilvl="4">
      <w:start w:val="1"/>
      <w:numFmt w:val="upperLetter"/>
      <w:lvlText w:val="%5."/>
      <w:lvlJc w:val="left"/>
      <w:pPr>
        <w:ind w:left="4050" w:hanging="360"/>
      </w:pPr>
      <w:rPr>
        <w:rFonts w:hint="default"/>
      </w:rPr>
    </w:lvl>
    <w:lvl w:ilvl="5">
      <w:start w:val="1"/>
      <w:numFmt w:val="lowerRoman"/>
      <w:lvlText w:val="%6."/>
      <w:lvlJc w:val="right"/>
      <w:pPr>
        <w:ind w:left="4770" w:hanging="180"/>
      </w:pPr>
      <w:rPr>
        <w:rFonts w:hint="default"/>
      </w:rPr>
    </w:lvl>
    <w:lvl w:ilvl="6">
      <w:start w:val="1"/>
      <w:numFmt w:val="decimal"/>
      <w:lvlText w:val="%7."/>
      <w:lvlJc w:val="left"/>
      <w:pPr>
        <w:ind w:left="5490" w:hanging="360"/>
      </w:pPr>
      <w:rPr>
        <w:rFonts w:hint="default"/>
      </w:rPr>
    </w:lvl>
    <w:lvl w:ilvl="7">
      <w:start w:val="1"/>
      <w:numFmt w:val="lowerLetter"/>
      <w:lvlText w:val="%8."/>
      <w:lvlJc w:val="left"/>
      <w:pPr>
        <w:ind w:left="6210" w:hanging="360"/>
      </w:pPr>
      <w:rPr>
        <w:rFonts w:hint="default"/>
      </w:rPr>
    </w:lvl>
    <w:lvl w:ilvl="8">
      <w:start w:val="1"/>
      <w:numFmt w:val="lowerRoman"/>
      <w:lvlText w:val="%9."/>
      <w:lvlJc w:val="right"/>
      <w:pPr>
        <w:ind w:left="6930" w:hanging="180"/>
      </w:pPr>
      <w:rPr>
        <w:rFonts w:hint="default"/>
      </w:rPr>
    </w:lvl>
  </w:abstractNum>
  <w:abstractNum w:abstractNumId="22">
    <w:nsid w:val="679644E5"/>
    <w:multiLevelType w:val="hybridMultilevel"/>
    <w:tmpl w:val="AB4068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nsid w:val="69344A2F"/>
    <w:multiLevelType w:val="hybridMultilevel"/>
    <w:tmpl w:val="5A8E6F24"/>
    <w:lvl w:ilvl="0" w:tplc="1009000F">
      <w:start w:val="1"/>
      <w:numFmt w:val="decimal"/>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4">
    <w:nsid w:val="69FC343A"/>
    <w:multiLevelType w:val="hybridMultilevel"/>
    <w:tmpl w:val="E1F87C20"/>
    <w:lvl w:ilvl="0" w:tplc="4C7CA142">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nsid w:val="6AF16D5E"/>
    <w:multiLevelType w:val="hybridMultilevel"/>
    <w:tmpl w:val="D0C82CC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7019456E"/>
    <w:multiLevelType w:val="multilevel"/>
    <w:tmpl w:val="7D7A3FC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10"/>
  </w:num>
  <w:num w:numId="2">
    <w:abstractNumId w:val="8"/>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num>
  <w:num w:numId="21">
    <w:abstractNumId w:val="26"/>
  </w:num>
  <w:num w:numId="22">
    <w:abstractNumId w:val="16"/>
  </w:num>
  <w:num w:numId="23">
    <w:abstractNumId w:val="11"/>
  </w:num>
  <w:num w:numId="24">
    <w:abstractNumId w:val="17"/>
  </w:num>
  <w:num w:numId="25">
    <w:abstractNumId w:val="0"/>
  </w:num>
  <w:num w:numId="26">
    <w:abstractNumId w:val="14"/>
  </w:num>
  <w:num w:numId="27">
    <w:abstractNumId w:val="4"/>
  </w:num>
  <w:num w:numId="28">
    <w:abstractNumId w:val="9"/>
  </w:num>
  <w:num w:numId="29">
    <w:abstractNumId w:val="19"/>
  </w:num>
  <w:num w:numId="30">
    <w:abstractNumId w:val="7"/>
  </w:num>
  <w:num w:numId="31">
    <w:abstractNumId w:val="15"/>
  </w:num>
  <w:num w:numId="32">
    <w:abstractNumId w:val="1"/>
  </w:num>
  <w:num w:numId="33">
    <w:abstractNumId w:val="3"/>
  </w:num>
  <w:num w:numId="34">
    <w:abstractNumId w:val="6"/>
  </w:num>
  <w:num w:numId="35">
    <w:abstractNumId w:val="25"/>
  </w:num>
  <w:num w:numId="36">
    <w:abstractNumId w:val="5"/>
  </w:num>
  <w:num w:numId="37">
    <w:abstractNumId w:val="22"/>
  </w:num>
  <w:num w:numId="38">
    <w:abstractNumId w:val="2"/>
  </w:num>
  <w:num w:numId="39">
    <w:abstractNumId w:val="12"/>
  </w:num>
  <w:num w:numId="40">
    <w:abstractNumId w:val="23"/>
  </w:num>
  <w:num w:numId="4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8"/>
  </w:num>
  <w:num w:numId="44">
    <w:abstractNumId w:val="24"/>
  </w:num>
  <w:num w:numId="45">
    <w:abstractNumId w:val="24"/>
    <w:lvlOverride w:ilvl="0">
      <w:startOverride w:val="1"/>
    </w:lvlOverride>
  </w:num>
  <w:num w:numId="46">
    <w:abstractNumId w:val="20"/>
  </w:num>
  <w:num w:numId="47">
    <w:abstractNumId w:val="20"/>
    <w:lvlOverride w:ilvl="0">
      <w:startOverride w:val="1"/>
    </w:lvlOverride>
  </w:num>
  <w:num w:numId="48">
    <w:abstractNumId w:val="20"/>
    <w:lvlOverride w:ilvl="0">
      <w:startOverride w:val="1"/>
    </w:lvlOverride>
  </w:num>
  <w:num w:numId="49">
    <w:abstractNumId w:val="20"/>
    <w:lvlOverride w:ilvl="0">
      <w:startOverride w:val="1"/>
    </w:lvlOverride>
  </w:num>
  <w:num w:numId="50">
    <w:abstractNumId w:val="21"/>
  </w:num>
  <w:numIdMacAtCleanup w:val="12"/>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jmurphy">
    <w15:presenceInfo w15:providerId="None" w15:userId="sjmurphy"/>
  </w15:person>
  <w15:person w15:author="Natalie Doyle">
    <w15:presenceInfo w15:providerId="None" w15:userId="Natalie Doyle"/>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spelling="clean" w:grammar="clean"/>
  <w:stylePaneFormatFilter w:val="3808"/>
  <w:stylePaneSortMethod w:val="0000"/>
  <w:defaultTabStop w:val="720"/>
  <w:drawingGridHorizontalSpacing w:val="120"/>
  <w:displayHorizontalDrawingGridEvery w:val="2"/>
  <w:displayVerticalDrawingGridEvery w:val="2"/>
  <w:characterSpacingControl w:val="doNotCompress"/>
  <w:hdrShapeDefaults>
    <o:shapedefaults v:ext="edit" spidmax="8193"/>
  </w:hdrShapeDefaults>
  <w:footnotePr>
    <w:footnote w:id="-1"/>
    <w:footnote w:id="0"/>
  </w:footnotePr>
  <w:endnotePr>
    <w:endnote w:id="-1"/>
    <w:endnote w:id="0"/>
  </w:endnotePr>
  <w:compat/>
  <w:rsids>
    <w:rsidRoot w:val="00DA70AE"/>
    <w:rsid w:val="00000708"/>
    <w:rsid w:val="00017753"/>
    <w:rsid w:val="00032390"/>
    <w:rsid w:val="00036C26"/>
    <w:rsid w:val="000435A3"/>
    <w:rsid w:val="000576EB"/>
    <w:rsid w:val="000704EF"/>
    <w:rsid w:val="00070C34"/>
    <w:rsid w:val="0007599A"/>
    <w:rsid w:val="00077091"/>
    <w:rsid w:val="000826A3"/>
    <w:rsid w:val="00091FEE"/>
    <w:rsid w:val="00094C59"/>
    <w:rsid w:val="000A045E"/>
    <w:rsid w:val="000B3FE9"/>
    <w:rsid w:val="000C4AD9"/>
    <w:rsid w:val="000D3E37"/>
    <w:rsid w:val="000E36DA"/>
    <w:rsid w:val="000E5DA7"/>
    <w:rsid w:val="000F3967"/>
    <w:rsid w:val="001041F2"/>
    <w:rsid w:val="001052C6"/>
    <w:rsid w:val="00105CE3"/>
    <w:rsid w:val="00124D2D"/>
    <w:rsid w:val="00132069"/>
    <w:rsid w:val="001439A1"/>
    <w:rsid w:val="00153AEB"/>
    <w:rsid w:val="00153FFF"/>
    <w:rsid w:val="00154B3E"/>
    <w:rsid w:val="001669BF"/>
    <w:rsid w:val="00173D81"/>
    <w:rsid w:val="001764F2"/>
    <w:rsid w:val="00182BF1"/>
    <w:rsid w:val="00182F17"/>
    <w:rsid w:val="00184279"/>
    <w:rsid w:val="00185111"/>
    <w:rsid w:val="001A4A86"/>
    <w:rsid w:val="001B291A"/>
    <w:rsid w:val="001B61EB"/>
    <w:rsid w:val="001B70EE"/>
    <w:rsid w:val="001C20FC"/>
    <w:rsid w:val="001E68A6"/>
    <w:rsid w:val="001F1AB8"/>
    <w:rsid w:val="001F5C6C"/>
    <w:rsid w:val="00200ACD"/>
    <w:rsid w:val="00200FD8"/>
    <w:rsid w:val="002107BF"/>
    <w:rsid w:val="00210C2C"/>
    <w:rsid w:val="00221474"/>
    <w:rsid w:val="00222ED6"/>
    <w:rsid w:val="00224C47"/>
    <w:rsid w:val="00227C5E"/>
    <w:rsid w:val="002332D5"/>
    <w:rsid w:val="00257AC9"/>
    <w:rsid w:val="002715C6"/>
    <w:rsid w:val="002763D7"/>
    <w:rsid w:val="00281C27"/>
    <w:rsid w:val="00286A0F"/>
    <w:rsid w:val="002903C2"/>
    <w:rsid w:val="002A1574"/>
    <w:rsid w:val="002A65A3"/>
    <w:rsid w:val="002F2323"/>
    <w:rsid w:val="002F4EDC"/>
    <w:rsid w:val="0031110D"/>
    <w:rsid w:val="0031312C"/>
    <w:rsid w:val="003136E9"/>
    <w:rsid w:val="00322A39"/>
    <w:rsid w:val="00324FEC"/>
    <w:rsid w:val="003256AD"/>
    <w:rsid w:val="003269ED"/>
    <w:rsid w:val="00336026"/>
    <w:rsid w:val="00342BD4"/>
    <w:rsid w:val="00343058"/>
    <w:rsid w:val="00344EA4"/>
    <w:rsid w:val="00352BE0"/>
    <w:rsid w:val="003544C8"/>
    <w:rsid w:val="00383B37"/>
    <w:rsid w:val="00390D6B"/>
    <w:rsid w:val="003943B2"/>
    <w:rsid w:val="00394E49"/>
    <w:rsid w:val="003B48F6"/>
    <w:rsid w:val="003C0D69"/>
    <w:rsid w:val="003C7D67"/>
    <w:rsid w:val="003F6200"/>
    <w:rsid w:val="004102D8"/>
    <w:rsid w:val="004122C6"/>
    <w:rsid w:val="00421007"/>
    <w:rsid w:val="00423A4A"/>
    <w:rsid w:val="0044494C"/>
    <w:rsid w:val="00444BB2"/>
    <w:rsid w:val="004528D7"/>
    <w:rsid w:val="00465A81"/>
    <w:rsid w:val="00466C20"/>
    <w:rsid w:val="004749FA"/>
    <w:rsid w:val="00475A4E"/>
    <w:rsid w:val="004864CF"/>
    <w:rsid w:val="00494195"/>
    <w:rsid w:val="004956D5"/>
    <w:rsid w:val="00497BF5"/>
    <w:rsid w:val="004B539F"/>
    <w:rsid w:val="004C22F1"/>
    <w:rsid w:val="004C34F8"/>
    <w:rsid w:val="004C50C2"/>
    <w:rsid w:val="004C5F2F"/>
    <w:rsid w:val="004C674D"/>
    <w:rsid w:val="004F649C"/>
    <w:rsid w:val="00507473"/>
    <w:rsid w:val="00507DA7"/>
    <w:rsid w:val="00510CD9"/>
    <w:rsid w:val="0051599C"/>
    <w:rsid w:val="00522A2F"/>
    <w:rsid w:val="00524655"/>
    <w:rsid w:val="0052734D"/>
    <w:rsid w:val="00542028"/>
    <w:rsid w:val="00555254"/>
    <w:rsid w:val="00570A22"/>
    <w:rsid w:val="005718CC"/>
    <w:rsid w:val="00571CFA"/>
    <w:rsid w:val="00573E9D"/>
    <w:rsid w:val="005858C1"/>
    <w:rsid w:val="005922DA"/>
    <w:rsid w:val="005A3CCA"/>
    <w:rsid w:val="005A6537"/>
    <w:rsid w:val="005C635E"/>
    <w:rsid w:val="005C71BF"/>
    <w:rsid w:val="005D39A2"/>
    <w:rsid w:val="00612CE8"/>
    <w:rsid w:val="00614A30"/>
    <w:rsid w:val="00620A86"/>
    <w:rsid w:val="006233C5"/>
    <w:rsid w:val="00631FD9"/>
    <w:rsid w:val="00642FFD"/>
    <w:rsid w:val="0066640D"/>
    <w:rsid w:val="00670D52"/>
    <w:rsid w:val="00670D68"/>
    <w:rsid w:val="00671C15"/>
    <w:rsid w:val="006A2B26"/>
    <w:rsid w:val="006A5BCD"/>
    <w:rsid w:val="006B13B3"/>
    <w:rsid w:val="006B40C2"/>
    <w:rsid w:val="006C66C1"/>
    <w:rsid w:val="006D330F"/>
    <w:rsid w:val="006F0509"/>
    <w:rsid w:val="007075AB"/>
    <w:rsid w:val="007328AB"/>
    <w:rsid w:val="0074179C"/>
    <w:rsid w:val="007435ED"/>
    <w:rsid w:val="0075564A"/>
    <w:rsid w:val="007569D7"/>
    <w:rsid w:val="00764FEA"/>
    <w:rsid w:val="00767A8A"/>
    <w:rsid w:val="00770226"/>
    <w:rsid w:val="0077286F"/>
    <w:rsid w:val="00781387"/>
    <w:rsid w:val="0078499F"/>
    <w:rsid w:val="00790955"/>
    <w:rsid w:val="00795558"/>
    <w:rsid w:val="007958D9"/>
    <w:rsid w:val="007A1F06"/>
    <w:rsid w:val="007A55FD"/>
    <w:rsid w:val="007C3B5E"/>
    <w:rsid w:val="007C4BC8"/>
    <w:rsid w:val="007C4F77"/>
    <w:rsid w:val="007C5BC1"/>
    <w:rsid w:val="007D4D3A"/>
    <w:rsid w:val="007D4DB9"/>
    <w:rsid w:val="007D7001"/>
    <w:rsid w:val="007E7F9D"/>
    <w:rsid w:val="007F39C7"/>
    <w:rsid w:val="007F7D0E"/>
    <w:rsid w:val="0080040A"/>
    <w:rsid w:val="0080084F"/>
    <w:rsid w:val="00800D61"/>
    <w:rsid w:val="008058D7"/>
    <w:rsid w:val="00816033"/>
    <w:rsid w:val="0081753A"/>
    <w:rsid w:val="00822BB6"/>
    <w:rsid w:val="0084579F"/>
    <w:rsid w:val="0087431C"/>
    <w:rsid w:val="00876E73"/>
    <w:rsid w:val="00882D1E"/>
    <w:rsid w:val="008847E5"/>
    <w:rsid w:val="008914D3"/>
    <w:rsid w:val="00897747"/>
    <w:rsid w:val="00897A60"/>
    <w:rsid w:val="008A6C97"/>
    <w:rsid w:val="008B73E3"/>
    <w:rsid w:val="008C15CB"/>
    <w:rsid w:val="008E2E46"/>
    <w:rsid w:val="00916E31"/>
    <w:rsid w:val="00953DD8"/>
    <w:rsid w:val="00961089"/>
    <w:rsid w:val="00965C64"/>
    <w:rsid w:val="00966217"/>
    <w:rsid w:val="00974590"/>
    <w:rsid w:val="00976C3B"/>
    <w:rsid w:val="00977074"/>
    <w:rsid w:val="00981457"/>
    <w:rsid w:val="009846D5"/>
    <w:rsid w:val="009874E2"/>
    <w:rsid w:val="00991EA9"/>
    <w:rsid w:val="009929E0"/>
    <w:rsid w:val="009942DC"/>
    <w:rsid w:val="00997AA4"/>
    <w:rsid w:val="009B1015"/>
    <w:rsid w:val="009B2030"/>
    <w:rsid w:val="009C288C"/>
    <w:rsid w:val="009D6398"/>
    <w:rsid w:val="009E00B7"/>
    <w:rsid w:val="009E5361"/>
    <w:rsid w:val="009F065C"/>
    <w:rsid w:val="009F2377"/>
    <w:rsid w:val="00A025BD"/>
    <w:rsid w:val="00A04576"/>
    <w:rsid w:val="00A168D8"/>
    <w:rsid w:val="00A17DA3"/>
    <w:rsid w:val="00A2551C"/>
    <w:rsid w:val="00A2737A"/>
    <w:rsid w:val="00A31A07"/>
    <w:rsid w:val="00A41A33"/>
    <w:rsid w:val="00A44143"/>
    <w:rsid w:val="00A4747F"/>
    <w:rsid w:val="00A564F1"/>
    <w:rsid w:val="00A61587"/>
    <w:rsid w:val="00A70D08"/>
    <w:rsid w:val="00A724F7"/>
    <w:rsid w:val="00A829B4"/>
    <w:rsid w:val="00A83144"/>
    <w:rsid w:val="00A873CC"/>
    <w:rsid w:val="00A94B14"/>
    <w:rsid w:val="00A95648"/>
    <w:rsid w:val="00A962A0"/>
    <w:rsid w:val="00AA2033"/>
    <w:rsid w:val="00AB6670"/>
    <w:rsid w:val="00AD6E48"/>
    <w:rsid w:val="00AE09D2"/>
    <w:rsid w:val="00AE332D"/>
    <w:rsid w:val="00AE3D3B"/>
    <w:rsid w:val="00AF0671"/>
    <w:rsid w:val="00AF1450"/>
    <w:rsid w:val="00AF4E98"/>
    <w:rsid w:val="00B0338E"/>
    <w:rsid w:val="00B1226C"/>
    <w:rsid w:val="00B17EFF"/>
    <w:rsid w:val="00B234E6"/>
    <w:rsid w:val="00B2383F"/>
    <w:rsid w:val="00B3075A"/>
    <w:rsid w:val="00B322FD"/>
    <w:rsid w:val="00B87701"/>
    <w:rsid w:val="00B969E8"/>
    <w:rsid w:val="00BA1261"/>
    <w:rsid w:val="00BA329B"/>
    <w:rsid w:val="00BA4DE8"/>
    <w:rsid w:val="00BC4167"/>
    <w:rsid w:val="00BD29A6"/>
    <w:rsid w:val="00BD664A"/>
    <w:rsid w:val="00BE008D"/>
    <w:rsid w:val="00BE29DF"/>
    <w:rsid w:val="00BF41E9"/>
    <w:rsid w:val="00BF53B5"/>
    <w:rsid w:val="00C00248"/>
    <w:rsid w:val="00C069E3"/>
    <w:rsid w:val="00C1513F"/>
    <w:rsid w:val="00C178C0"/>
    <w:rsid w:val="00C21D60"/>
    <w:rsid w:val="00C25B3C"/>
    <w:rsid w:val="00C26255"/>
    <w:rsid w:val="00C41312"/>
    <w:rsid w:val="00C42991"/>
    <w:rsid w:val="00C46E37"/>
    <w:rsid w:val="00C47BA0"/>
    <w:rsid w:val="00C61D14"/>
    <w:rsid w:val="00C71D56"/>
    <w:rsid w:val="00C82610"/>
    <w:rsid w:val="00C97618"/>
    <w:rsid w:val="00C97E26"/>
    <w:rsid w:val="00CB7359"/>
    <w:rsid w:val="00CC182B"/>
    <w:rsid w:val="00CC30AF"/>
    <w:rsid w:val="00CD544A"/>
    <w:rsid w:val="00CE5AED"/>
    <w:rsid w:val="00CE65C0"/>
    <w:rsid w:val="00D17444"/>
    <w:rsid w:val="00D17702"/>
    <w:rsid w:val="00D3339E"/>
    <w:rsid w:val="00D36298"/>
    <w:rsid w:val="00D435AF"/>
    <w:rsid w:val="00D43785"/>
    <w:rsid w:val="00D477B7"/>
    <w:rsid w:val="00D56835"/>
    <w:rsid w:val="00D600C5"/>
    <w:rsid w:val="00D657D7"/>
    <w:rsid w:val="00D66FC5"/>
    <w:rsid w:val="00D70BAC"/>
    <w:rsid w:val="00D72DD9"/>
    <w:rsid w:val="00D7303D"/>
    <w:rsid w:val="00D817B3"/>
    <w:rsid w:val="00D82326"/>
    <w:rsid w:val="00D85272"/>
    <w:rsid w:val="00D92AD0"/>
    <w:rsid w:val="00DA2F50"/>
    <w:rsid w:val="00DA5B91"/>
    <w:rsid w:val="00DA70AE"/>
    <w:rsid w:val="00DC6FF0"/>
    <w:rsid w:val="00DD0392"/>
    <w:rsid w:val="00DD4243"/>
    <w:rsid w:val="00DE146A"/>
    <w:rsid w:val="00DE5A21"/>
    <w:rsid w:val="00E10F1B"/>
    <w:rsid w:val="00E2044E"/>
    <w:rsid w:val="00E33CD3"/>
    <w:rsid w:val="00E36B19"/>
    <w:rsid w:val="00E40E21"/>
    <w:rsid w:val="00E443FE"/>
    <w:rsid w:val="00E51526"/>
    <w:rsid w:val="00E5399B"/>
    <w:rsid w:val="00E6652B"/>
    <w:rsid w:val="00E75BDF"/>
    <w:rsid w:val="00E8096F"/>
    <w:rsid w:val="00E86D56"/>
    <w:rsid w:val="00E92246"/>
    <w:rsid w:val="00E94C88"/>
    <w:rsid w:val="00E95A42"/>
    <w:rsid w:val="00EB101A"/>
    <w:rsid w:val="00EB61F2"/>
    <w:rsid w:val="00EB6A6E"/>
    <w:rsid w:val="00EE5A01"/>
    <w:rsid w:val="00EF772F"/>
    <w:rsid w:val="00F00934"/>
    <w:rsid w:val="00F12058"/>
    <w:rsid w:val="00F1599B"/>
    <w:rsid w:val="00F17435"/>
    <w:rsid w:val="00F230D4"/>
    <w:rsid w:val="00F27FC1"/>
    <w:rsid w:val="00F30AC6"/>
    <w:rsid w:val="00F3573A"/>
    <w:rsid w:val="00F60312"/>
    <w:rsid w:val="00F62A55"/>
    <w:rsid w:val="00F72B22"/>
    <w:rsid w:val="00F805BE"/>
    <w:rsid w:val="00F84B6C"/>
    <w:rsid w:val="00F90F45"/>
    <w:rsid w:val="00F9367E"/>
    <w:rsid w:val="00F94708"/>
    <w:rsid w:val="00F95588"/>
    <w:rsid w:val="00FA1780"/>
    <w:rsid w:val="00FC2BDE"/>
    <w:rsid w:val="00FC336B"/>
    <w:rsid w:val="00FC7780"/>
    <w:rsid w:val="00FD198D"/>
    <w:rsid w:val="00FD50BF"/>
    <w:rsid w:val="00FD5105"/>
    <w:rsid w:val="00FD6334"/>
    <w:rsid w:val="00FE19AF"/>
    <w:rsid w:val="00FE2BB2"/>
    <w:rsid w:val="00FE5639"/>
    <w:rsid w:val="00FE5E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uiPriority="1"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68D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7303D"/>
    <w:pPr>
      <w:tabs>
        <w:tab w:val="center" w:pos="4680"/>
        <w:tab w:val="right" w:pos="9360"/>
      </w:tabs>
    </w:pPr>
  </w:style>
  <w:style w:type="character" w:customStyle="1" w:styleId="HeaderChar">
    <w:name w:val="Header Char"/>
    <w:basedOn w:val="DefaultParagraphFont"/>
    <w:link w:val="Header"/>
    <w:rsid w:val="00D7303D"/>
    <w:rPr>
      <w:sz w:val="24"/>
      <w:szCs w:val="24"/>
    </w:rPr>
  </w:style>
  <w:style w:type="paragraph" w:styleId="Footer">
    <w:name w:val="footer"/>
    <w:basedOn w:val="Normal"/>
    <w:link w:val="FooterChar"/>
    <w:uiPriority w:val="99"/>
    <w:rsid w:val="00D7303D"/>
    <w:pPr>
      <w:tabs>
        <w:tab w:val="center" w:pos="4680"/>
        <w:tab w:val="right" w:pos="9360"/>
      </w:tabs>
    </w:pPr>
  </w:style>
  <w:style w:type="character" w:customStyle="1" w:styleId="FooterChar">
    <w:name w:val="Footer Char"/>
    <w:basedOn w:val="DefaultParagraphFont"/>
    <w:link w:val="Footer"/>
    <w:uiPriority w:val="99"/>
    <w:rsid w:val="00D7303D"/>
    <w:rPr>
      <w:sz w:val="24"/>
      <w:szCs w:val="24"/>
    </w:rPr>
  </w:style>
  <w:style w:type="paragraph" w:styleId="ListParagraph">
    <w:name w:val="List Paragraph"/>
    <w:basedOn w:val="Normal"/>
    <w:uiPriority w:val="34"/>
    <w:qFormat/>
    <w:rsid w:val="007D4DB9"/>
    <w:pPr>
      <w:ind w:left="720"/>
      <w:contextualSpacing/>
    </w:pPr>
  </w:style>
  <w:style w:type="paragraph" w:styleId="BalloonText">
    <w:name w:val="Balloon Text"/>
    <w:basedOn w:val="Normal"/>
    <w:link w:val="BalloonTextChar"/>
    <w:rsid w:val="00D72DD9"/>
    <w:rPr>
      <w:rFonts w:ascii="Tahoma" w:hAnsi="Tahoma" w:cs="Tahoma"/>
      <w:sz w:val="16"/>
      <w:szCs w:val="16"/>
    </w:rPr>
  </w:style>
  <w:style w:type="character" w:customStyle="1" w:styleId="BalloonTextChar">
    <w:name w:val="Balloon Text Char"/>
    <w:basedOn w:val="DefaultParagraphFont"/>
    <w:link w:val="BalloonText"/>
    <w:rsid w:val="00D72DD9"/>
    <w:rPr>
      <w:rFonts w:ascii="Tahoma" w:hAnsi="Tahoma" w:cs="Tahoma"/>
      <w:sz w:val="16"/>
      <w:szCs w:val="16"/>
    </w:rPr>
  </w:style>
  <w:style w:type="paragraph" w:customStyle="1" w:styleId="Subsection">
    <w:name w:val="Subsection"/>
    <w:basedOn w:val="Normal"/>
    <w:rsid w:val="004956D5"/>
    <w:pPr>
      <w:overflowPunct w:val="0"/>
      <w:autoSpaceDE w:val="0"/>
      <w:autoSpaceDN w:val="0"/>
      <w:adjustRightInd w:val="0"/>
      <w:spacing w:before="160"/>
      <w:ind w:firstLine="173"/>
      <w:jc w:val="both"/>
      <w:textAlignment w:val="baseline"/>
    </w:pPr>
    <w:rPr>
      <w:sz w:val="20"/>
      <w:szCs w:val="20"/>
      <w:lang w:val="en-GB"/>
    </w:rPr>
  </w:style>
  <w:style w:type="paragraph" w:customStyle="1" w:styleId="SecSubSidenote">
    <w:name w:val="SecSubSidenote"/>
    <w:basedOn w:val="Normal"/>
    <w:next w:val="Section"/>
    <w:rsid w:val="004956D5"/>
    <w:pPr>
      <w:keepNext/>
      <w:keepLines/>
      <w:framePr w:w="1152" w:hSpace="144" w:wrap="around" w:vAnchor="text" w:hAnchor="page" w:xAlign="outside" w:y="1" w:anchorLock="1"/>
      <w:overflowPunct w:val="0"/>
      <w:autoSpaceDE w:val="0"/>
      <w:autoSpaceDN w:val="0"/>
      <w:adjustRightInd w:val="0"/>
      <w:spacing w:before="220"/>
      <w:textAlignment w:val="baseline"/>
    </w:pPr>
    <w:rPr>
      <w:sz w:val="14"/>
      <w:szCs w:val="20"/>
      <w:lang w:val="en-GB"/>
    </w:rPr>
  </w:style>
  <w:style w:type="paragraph" w:customStyle="1" w:styleId="Section">
    <w:name w:val="Section"/>
    <w:basedOn w:val="Normal"/>
    <w:rsid w:val="004956D5"/>
    <w:pPr>
      <w:overflowPunct w:val="0"/>
      <w:autoSpaceDE w:val="0"/>
      <w:autoSpaceDN w:val="0"/>
      <w:adjustRightInd w:val="0"/>
      <w:spacing w:before="160"/>
      <w:jc w:val="both"/>
      <w:textAlignment w:val="baseline"/>
    </w:pPr>
    <w:rPr>
      <w:sz w:val="20"/>
      <w:szCs w:val="20"/>
      <w:lang w:val="en-GB"/>
    </w:rPr>
  </w:style>
  <w:style w:type="paragraph" w:customStyle="1" w:styleId="Clause">
    <w:name w:val="Clause"/>
    <w:basedOn w:val="Normal"/>
    <w:rsid w:val="004956D5"/>
    <w:pPr>
      <w:overflowPunct w:val="0"/>
      <w:autoSpaceDE w:val="0"/>
      <w:autoSpaceDN w:val="0"/>
      <w:adjustRightInd w:val="0"/>
      <w:ind w:left="360"/>
      <w:jc w:val="both"/>
      <w:textAlignment w:val="baseline"/>
    </w:pPr>
    <w:rPr>
      <w:sz w:val="20"/>
      <w:szCs w:val="20"/>
      <w:lang w:val="en-GB"/>
    </w:rPr>
  </w:style>
  <w:style w:type="paragraph" w:styleId="BodyText">
    <w:name w:val="Body Text"/>
    <w:basedOn w:val="Normal"/>
    <w:link w:val="BodyTextChar"/>
    <w:uiPriority w:val="1"/>
    <w:qFormat/>
    <w:rsid w:val="00A4747F"/>
    <w:pPr>
      <w:widowControl w:val="0"/>
      <w:ind w:left="860"/>
    </w:pPr>
    <w:rPr>
      <w:rFonts w:ascii="Arial" w:eastAsia="Arial" w:hAnsi="Arial" w:cstheme="minorBidi"/>
    </w:rPr>
  </w:style>
  <w:style w:type="character" w:customStyle="1" w:styleId="BodyTextChar">
    <w:name w:val="Body Text Char"/>
    <w:basedOn w:val="DefaultParagraphFont"/>
    <w:link w:val="BodyText"/>
    <w:uiPriority w:val="1"/>
    <w:rsid w:val="00A4747F"/>
    <w:rPr>
      <w:rFonts w:ascii="Arial" w:eastAsia="Arial" w:hAnsi="Arial" w:cstheme="minorBidi"/>
      <w:sz w:val="24"/>
      <w:szCs w:val="24"/>
    </w:rPr>
  </w:style>
  <w:style w:type="paragraph" w:customStyle="1" w:styleId="Default">
    <w:name w:val="Default"/>
    <w:rsid w:val="003C7D67"/>
    <w:pPr>
      <w:autoSpaceDE w:val="0"/>
      <w:autoSpaceDN w:val="0"/>
      <w:adjustRightInd w:val="0"/>
    </w:pPr>
    <w:rPr>
      <w:rFonts w:ascii="Calibri" w:hAnsi="Calibri" w:cs="Calibri"/>
      <w:color w:val="000000"/>
      <w:sz w:val="24"/>
      <w:szCs w:val="24"/>
    </w:rPr>
  </w:style>
  <w:style w:type="table" w:styleId="TableGrid">
    <w:name w:val="Table Grid"/>
    <w:basedOn w:val="TableNormal"/>
    <w:rsid w:val="0087431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
    <w:name w:val="st"/>
    <w:basedOn w:val="DefaultParagraphFont"/>
    <w:rsid w:val="00336026"/>
  </w:style>
  <w:style w:type="paragraph" w:customStyle="1" w:styleId="Bylawtemplatetext">
    <w:name w:val="Bylaw template text"/>
    <w:basedOn w:val="Normal"/>
    <w:qFormat/>
    <w:rsid w:val="00CC182B"/>
    <w:pPr>
      <w:spacing w:after="160"/>
    </w:pPr>
    <w:rPr>
      <w:rFonts w:asciiTheme="minorHAnsi" w:hAnsiTheme="minorHAnsi" w:cs="Arial"/>
    </w:rPr>
  </w:style>
  <w:style w:type="paragraph" w:customStyle="1" w:styleId="Bylawtemplateheader1section">
    <w:name w:val="Bylaw template header1 (section)"/>
    <w:basedOn w:val="Normal"/>
    <w:next w:val="Bylawtemplateheader2subsection"/>
    <w:qFormat/>
    <w:rsid w:val="00A168D8"/>
    <w:pPr>
      <w:numPr>
        <w:numId w:val="50"/>
      </w:numPr>
      <w:autoSpaceDE w:val="0"/>
      <w:autoSpaceDN w:val="0"/>
      <w:adjustRightInd w:val="0"/>
      <w:spacing w:before="160" w:after="80"/>
    </w:pPr>
    <w:rPr>
      <w:rFonts w:asciiTheme="minorHAnsi" w:hAnsiTheme="minorHAnsi"/>
      <w:b/>
      <w:bCs/>
      <w:color w:val="000000"/>
      <w:lang w:val="en-CA"/>
    </w:rPr>
  </w:style>
  <w:style w:type="paragraph" w:customStyle="1" w:styleId="Bylawtemplateheader2subsection">
    <w:name w:val="Bylaw template header2 (subsection)"/>
    <w:basedOn w:val="Bylawtemplateheader1section"/>
    <w:qFormat/>
    <w:rsid w:val="00D56835"/>
    <w:pPr>
      <w:numPr>
        <w:ilvl w:val="1"/>
      </w:numPr>
      <w:ind w:left="1170" w:hanging="630"/>
    </w:pPr>
    <w:rPr>
      <w:b w:val="0"/>
    </w:rPr>
  </w:style>
  <w:style w:type="paragraph" w:customStyle="1" w:styleId="Bylawtemplatetitle">
    <w:name w:val="Bylaw template title"/>
    <w:basedOn w:val="Normal"/>
    <w:qFormat/>
    <w:rsid w:val="00F1599B"/>
    <w:pPr>
      <w:autoSpaceDE w:val="0"/>
      <w:autoSpaceDN w:val="0"/>
      <w:adjustRightInd w:val="0"/>
      <w:jc w:val="center"/>
    </w:pPr>
    <w:rPr>
      <w:rFonts w:asciiTheme="minorHAnsi" w:hAnsiTheme="minorHAnsi"/>
      <w:b/>
      <w:bCs/>
      <w:color w:val="000000"/>
    </w:rPr>
  </w:style>
  <w:style w:type="paragraph" w:customStyle="1" w:styleId="Bylawtemplateheader3clause">
    <w:name w:val="Bylaw template header3 (clause)"/>
    <w:basedOn w:val="Bylawtemplateheader2subsection"/>
    <w:qFormat/>
    <w:rsid w:val="00571CFA"/>
    <w:pPr>
      <w:numPr>
        <w:ilvl w:val="2"/>
      </w:numPr>
      <w:tabs>
        <w:tab w:val="left" w:pos="1710"/>
      </w:tabs>
      <w:spacing w:before="120"/>
      <w:ind w:left="1710" w:hanging="450"/>
    </w:pPr>
  </w:style>
  <w:style w:type="paragraph" w:customStyle="1" w:styleId="Bylawtemplateclause">
    <w:name w:val="Bylaw template clause"/>
    <w:basedOn w:val="Bylawtemplateheader3clause"/>
    <w:qFormat/>
    <w:rsid w:val="00DD0392"/>
    <w:pPr>
      <w:numPr>
        <w:ilvl w:val="0"/>
        <w:numId w:val="0"/>
      </w:numPr>
    </w:pPr>
  </w:style>
  <w:style w:type="paragraph" w:customStyle="1" w:styleId="BylawTemplatereadingsheader">
    <w:name w:val="Bylaw Template readings header"/>
    <w:basedOn w:val="Bylawtemplateheader1section"/>
    <w:qFormat/>
    <w:rsid w:val="004528D7"/>
    <w:pPr>
      <w:numPr>
        <w:numId w:val="0"/>
      </w:numPr>
    </w:pPr>
  </w:style>
  <w:style w:type="paragraph" w:customStyle="1" w:styleId="Bylawtemplatenotebox">
    <w:name w:val="Bylaw template note box"/>
    <w:basedOn w:val="Bylawtemplatetext"/>
    <w:qFormat/>
    <w:rsid w:val="004528D7"/>
    <w:pPr>
      <w:pBdr>
        <w:top w:val="single" w:sz="4" w:space="1" w:color="auto"/>
        <w:left w:val="single" w:sz="4" w:space="4" w:color="auto"/>
        <w:bottom w:val="single" w:sz="4" w:space="1" w:color="auto"/>
        <w:right w:val="single" w:sz="4" w:space="4" w:color="auto"/>
      </w:pBdr>
      <w:spacing w:before="240"/>
    </w:pPr>
  </w:style>
  <w:style w:type="paragraph" w:customStyle="1" w:styleId="Bylawtemplatenotebullet">
    <w:name w:val="Bylaw template note bullet"/>
    <w:basedOn w:val="Bylawtemplatenotebox"/>
    <w:qFormat/>
    <w:rsid w:val="00CD544A"/>
    <w:pPr>
      <w:numPr>
        <w:numId w:val="20"/>
      </w:numPr>
    </w:pPr>
  </w:style>
  <w:style w:type="paragraph" w:customStyle="1" w:styleId="Schedule">
    <w:name w:val="Schedule"/>
    <w:basedOn w:val="Normal"/>
    <w:next w:val="Normal"/>
    <w:rsid w:val="00FC2BDE"/>
    <w:pPr>
      <w:keepNext/>
      <w:keepLines/>
      <w:overflowPunct w:val="0"/>
      <w:autoSpaceDE w:val="0"/>
      <w:autoSpaceDN w:val="0"/>
      <w:adjustRightInd w:val="0"/>
      <w:spacing w:before="240"/>
      <w:jc w:val="center"/>
      <w:textAlignment w:val="baseline"/>
    </w:pPr>
    <w:rPr>
      <w:b/>
      <w:sz w:val="20"/>
      <w:szCs w:val="20"/>
      <w:lang w:val="en-GB"/>
    </w:rPr>
  </w:style>
  <w:style w:type="paragraph" w:customStyle="1" w:styleId="TableParagraph">
    <w:name w:val="Table Paragraph"/>
    <w:basedOn w:val="Normal"/>
    <w:rsid w:val="00FC2BDE"/>
    <w:pPr>
      <w:widowControl w:val="0"/>
      <w:autoSpaceDE w:val="0"/>
      <w:autoSpaceDN w:val="0"/>
    </w:pPr>
    <w:rPr>
      <w:rFonts w:ascii="Arial" w:hAnsi="Arial" w:cs="Arial"/>
      <w:sz w:val="22"/>
      <w:szCs w:val="22"/>
    </w:rPr>
  </w:style>
  <w:style w:type="paragraph" w:customStyle="1" w:styleId="Bylawtemplateheader4subclause">
    <w:name w:val="Bylaw template header4  (subclause)"/>
    <w:basedOn w:val="Bylawtemplateheader2subsection"/>
    <w:qFormat/>
    <w:rsid w:val="00CE65C0"/>
    <w:pPr>
      <w:numPr>
        <w:ilvl w:val="3"/>
      </w:numPr>
      <w:ind w:left="207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32644746">
      <w:bodyDiv w:val="1"/>
      <w:marLeft w:val="0"/>
      <w:marRight w:val="0"/>
      <w:marTop w:val="0"/>
      <w:marBottom w:val="0"/>
      <w:divBdr>
        <w:top w:val="none" w:sz="0" w:space="0" w:color="auto"/>
        <w:left w:val="none" w:sz="0" w:space="0" w:color="auto"/>
        <w:bottom w:val="none" w:sz="0" w:space="0" w:color="auto"/>
        <w:right w:val="none" w:sz="0" w:space="0" w:color="auto"/>
      </w:divBdr>
      <w:divsChild>
        <w:div w:id="787966560">
          <w:marLeft w:val="0"/>
          <w:marRight w:val="0"/>
          <w:marTop w:val="0"/>
          <w:marBottom w:val="0"/>
          <w:divBdr>
            <w:top w:val="none" w:sz="0" w:space="0" w:color="auto"/>
            <w:left w:val="none" w:sz="0" w:space="0" w:color="auto"/>
            <w:bottom w:val="none" w:sz="0" w:space="0" w:color="auto"/>
            <w:right w:val="none" w:sz="0" w:space="0" w:color="auto"/>
          </w:divBdr>
        </w:div>
        <w:div w:id="32078227">
          <w:marLeft w:val="0"/>
          <w:marRight w:val="0"/>
          <w:marTop w:val="0"/>
          <w:marBottom w:val="0"/>
          <w:divBdr>
            <w:top w:val="none" w:sz="0" w:space="0" w:color="auto"/>
            <w:left w:val="none" w:sz="0" w:space="0" w:color="auto"/>
            <w:bottom w:val="none" w:sz="0" w:space="0" w:color="auto"/>
            <w:right w:val="none" w:sz="0" w:space="0" w:color="auto"/>
          </w:divBdr>
        </w:div>
        <w:div w:id="572281232">
          <w:marLeft w:val="0"/>
          <w:marRight w:val="0"/>
          <w:marTop w:val="0"/>
          <w:marBottom w:val="0"/>
          <w:divBdr>
            <w:top w:val="none" w:sz="0" w:space="0" w:color="auto"/>
            <w:left w:val="none" w:sz="0" w:space="0" w:color="auto"/>
            <w:bottom w:val="none" w:sz="0" w:space="0" w:color="auto"/>
            <w:right w:val="none" w:sz="0" w:space="0" w:color="auto"/>
          </w:divBdr>
        </w:div>
        <w:div w:id="818576333">
          <w:marLeft w:val="0"/>
          <w:marRight w:val="0"/>
          <w:marTop w:val="0"/>
          <w:marBottom w:val="0"/>
          <w:divBdr>
            <w:top w:val="none" w:sz="0" w:space="0" w:color="auto"/>
            <w:left w:val="none" w:sz="0" w:space="0" w:color="auto"/>
            <w:bottom w:val="none" w:sz="0" w:space="0" w:color="auto"/>
            <w:right w:val="none" w:sz="0" w:space="0" w:color="auto"/>
          </w:divBdr>
        </w:div>
        <w:div w:id="400910801">
          <w:marLeft w:val="0"/>
          <w:marRight w:val="0"/>
          <w:marTop w:val="0"/>
          <w:marBottom w:val="0"/>
          <w:divBdr>
            <w:top w:val="none" w:sz="0" w:space="0" w:color="auto"/>
            <w:left w:val="none" w:sz="0" w:space="0" w:color="auto"/>
            <w:bottom w:val="none" w:sz="0" w:space="0" w:color="auto"/>
            <w:right w:val="none" w:sz="0" w:space="0" w:color="auto"/>
          </w:divBdr>
        </w:div>
        <w:div w:id="309290588">
          <w:marLeft w:val="0"/>
          <w:marRight w:val="0"/>
          <w:marTop w:val="0"/>
          <w:marBottom w:val="0"/>
          <w:divBdr>
            <w:top w:val="none" w:sz="0" w:space="0" w:color="auto"/>
            <w:left w:val="none" w:sz="0" w:space="0" w:color="auto"/>
            <w:bottom w:val="none" w:sz="0" w:space="0" w:color="auto"/>
            <w:right w:val="none" w:sz="0" w:space="0" w:color="auto"/>
          </w:divBdr>
        </w:div>
        <w:div w:id="1857688716">
          <w:marLeft w:val="0"/>
          <w:marRight w:val="0"/>
          <w:marTop w:val="0"/>
          <w:marBottom w:val="0"/>
          <w:divBdr>
            <w:top w:val="none" w:sz="0" w:space="0" w:color="auto"/>
            <w:left w:val="none" w:sz="0" w:space="0" w:color="auto"/>
            <w:bottom w:val="none" w:sz="0" w:space="0" w:color="auto"/>
            <w:right w:val="none" w:sz="0" w:space="0" w:color="auto"/>
          </w:divBdr>
        </w:div>
        <w:div w:id="1251694315">
          <w:marLeft w:val="0"/>
          <w:marRight w:val="0"/>
          <w:marTop w:val="0"/>
          <w:marBottom w:val="0"/>
          <w:divBdr>
            <w:top w:val="none" w:sz="0" w:space="0" w:color="auto"/>
            <w:left w:val="none" w:sz="0" w:space="0" w:color="auto"/>
            <w:bottom w:val="none" w:sz="0" w:space="0" w:color="auto"/>
            <w:right w:val="none" w:sz="0" w:space="0" w:color="auto"/>
          </w:divBdr>
        </w:div>
        <w:div w:id="689066436">
          <w:marLeft w:val="0"/>
          <w:marRight w:val="0"/>
          <w:marTop w:val="0"/>
          <w:marBottom w:val="0"/>
          <w:divBdr>
            <w:top w:val="none" w:sz="0" w:space="0" w:color="auto"/>
            <w:left w:val="none" w:sz="0" w:space="0" w:color="auto"/>
            <w:bottom w:val="none" w:sz="0" w:space="0" w:color="auto"/>
            <w:right w:val="none" w:sz="0" w:space="0" w:color="auto"/>
          </w:divBdr>
        </w:div>
        <w:div w:id="1687093524">
          <w:marLeft w:val="0"/>
          <w:marRight w:val="0"/>
          <w:marTop w:val="0"/>
          <w:marBottom w:val="0"/>
          <w:divBdr>
            <w:top w:val="none" w:sz="0" w:space="0" w:color="auto"/>
            <w:left w:val="none" w:sz="0" w:space="0" w:color="auto"/>
            <w:bottom w:val="none" w:sz="0" w:space="0" w:color="auto"/>
            <w:right w:val="none" w:sz="0" w:space="0" w:color="auto"/>
          </w:divBdr>
        </w:div>
        <w:div w:id="1632635945">
          <w:marLeft w:val="0"/>
          <w:marRight w:val="0"/>
          <w:marTop w:val="0"/>
          <w:marBottom w:val="0"/>
          <w:divBdr>
            <w:top w:val="none" w:sz="0" w:space="0" w:color="auto"/>
            <w:left w:val="none" w:sz="0" w:space="0" w:color="auto"/>
            <w:bottom w:val="none" w:sz="0" w:space="0" w:color="auto"/>
            <w:right w:val="none" w:sz="0" w:space="0" w:color="auto"/>
          </w:divBdr>
        </w:div>
        <w:div w:id="415982381">
          <w:marLeft w:val="0"/>
          <w:marRight w:val="0"/>
          <w:marTop w:val="0"/>
          <w:marBottom w:val="0"/>
          <w:divBdr>
            <w:top w:val="none" w:sz="0" w:space="0" w:color="auto"/>
            <w:left w:val="none" w:sz="0" w:space="0" w:color="auto"/>
            <w:bottom w:val="none" w:sz="0" w:space="0" w:color="auto"/>
            <w:right w:val="none" w:sz="0" w:space="0" w:color="auto"/>
          </w:divBdr>
        </w:div>
        <w:div w:id="1818181646">
          <w:marLeft w:val="0"/>
          <w:marRight w:val="0"/>
          <w:marTop w:val="0"/>
          <w:marBottom w:val="0"/>
          <w:divBdr>
            <w:top w:val="none" w:sz="0" w:space="0" w:color="auto"/>
            <w:left w:val="none" w:sz="0" w:space="0" w:color="auto"/>
            <w:bottom w:val="none" w:sz="0" w:space="0" w:color="auto"/>
            <w:right w:val="none" w:sz="0" w:space="0" w:color="auto"/>
          </w:divBdr>
        </w:div>
        <w:div w:id="47847377">
          <w:marLeft w:val="0"/>
          <w:marRight w:val="0"/>
          <w:marTop w:val="0"/>
          <w:marBottom w:val="0"/>
          <w:divBdr>
            <w:top w:val="none" w:sz="0" w:space="0" w:color="auto"/>
            <w:left w:val="none" w:sz="0" w:space="0" w:color="auto"/>
            <w:bottom w:val="none" w:sz="0" w:space="0" w:color="auto"/>
            <w:right w:val="none" w:sz="0" w:space="0" w:color="auto"/>
          </w:divBdr>
        </w:div>
        <w:div w:id="1193418695">
          <w:marLeft w:val="0"/>
          <w:marRight w:val="0"/>
          <w:marTop w:val="0"/>
          <w:marBottom w:val="0"/>
          <w:divBdr>
            <w:top w:val="none" w:sz="0" w:space="0" w:color="auto"/>
            <w:left w:val="none" w:sz="0" w:space="0" w:color="auto"/>
            <w:bottom w:val="none" w:sz="0" w:space="0" w:color="auto"/>
            <w:right w:val="none" w:sz="0" w:space="0" w:color="auto"/>
          </w:divBdr>
        </w:div>
        <w:div w:id="821431331">
          <w:marLeft w:val="0"/>
          <w:marRight w:val="0"/>
          <w:marTop w:val="0"/>
          <w:marBottom w:val="0"/>
          <w:divBdr>
            <w:top w:val="none" w:sz="0" w:space="0" w:color="auto"/>
            <w:left w:val="none" w:sz="0" w:space="0" w:color="auto"/>
            <w:bottom w:val="none" w:sz="0" w:space="0" w:color="auto"/>
            <w:right w:val="none" w:sz="0" w:space="0" w:color="auto"/>
          </w:divBdr>
        </w:div>
        <w:div w:id="370227676">
          <w:marLeft w:val="0"/>
          <w:marRight w:val="0"/>
          <w:marTop w:val="0"/>
          <w:marBottom w:val="0"/>
          <w:divBdr>
            <w:top w:val="none" w:sz="0" w:space="0" w:color="auto"/>
            <w:left w:val="none" w:sz="0" w:space="0" w:color="auto"/>
            <w:bottom w:val="none" w:sz="0" w:space="0" w:color="auto"/>
            <w:right w:val="none" w:sz="0" w:space="0" w:color="auto"/>
          </w:divBdr>
        </w:div>
        <w:div w:id="1054042275">
          <w:marLeft w:val="0"/>
          <w:marRight w:val="0"/>
          <w:marTop w:val="0"/>
          <w:marBottom w:val="0"/>
          <w:divBdr>
            <w:top w:val="none" w:sz="0" w:space="0" w:color="auto"/>
            <w:left w:val="none" w:sz="0" w:space="0" w:color="auto"/>
            <w:bottom w:val="none" w:sz="0" w:space="0" w:color="auto"/>
            <w:right w:val="none" w:sz="0" w:space="0" w:color="auto"/>
          </w:divBdr>
        </w:div>
        <w:div w:id="1621498738">
          <w:marLeft w:val="0"/>
          <w:marRight w:val="0"/>
          <w:marTop w:val="0"/>
          <w:marBottom w:val="0"/>
          <w:divBdr>
            <w:top w:val="none" w:sz="0" w:space="0" w:color="auto"/>
            <w:left w:val="none" w:sz="0" w:space="0" w:color="auto"/>
            <w:bottom w:val="none" w:sz="0" w:space="0" w:color="auto"/>
            <w:right w:val="none" w:sz="0" w:space="0" w:color="auto"/>
          </w:divBdr>
        </w:div>
        <w:div w:id="10377220">
          <w:marLeft w:val="0"/>
          <w:marRight w:val="0"/>
          <w:marTop w:val="0"/>
          <w:marBottom w:val="0"/>
          <w:divBdr>
            <w:top w:val="none" w:sz="0" w:space="0" w:color="auto"/>
            <w:left w:val="none" w:sz="0" w:space="0" w:color="auto"/>
            <w:bottom w:val="none" w:sz="0" w:space="0" w:color="auto"/>
            <w:right w:val="none" w:sz="0" w:space="0" w:color="auto"/>
          </w:divBdr>
        </w:div>
        <w:div w:id="1144859385">
          <w:marLeft w:val="0"/>
          <w:marRight w:val="0"/>
          <w:marTop w:val="0"/>
          <w:marBottom w:val="0"/>
          <w:divBdr>
            <w:top w:val="none" w:sz="0" w:space="0" w:color="auto"/>
            <w:left w:val="none" w:sz="0" w:space="0" w:color="auto"/>
            <w:bottom w:val="none" w:sz="0" w:space="0" w:color="auto"/>
            <w:right w:val="none" w:sz="0" w:space="0" w:color="auto"/>
          </w:divBdr>
        </w:div>
        <w:div w:id="523053028">
          <w:marLeft w:val="0"/>
          <w:marRight w:val="0"/>
          <w:marTop w:val="0"/>
          <w:marBottom w:val="0"/>
          <w:divBdr>
            <w:top w:val="none" w:sz="0" w:space="0" w:color="auto"/>
            <w:left w:val="none" w:sz="0" w:space="0" w:color="auto"/>
            <w:bottom w:val="none" w:sz="0" w:space="0" w:color="auto"/>
            <w:right w:val="none" w:sz="0" w:space="0" w:color="auto"/>
          </w:divBdr>
        </w:div>
        <w:div w:id="1586569097">
          <w:marLeft w:val="0"/>
          <w:marRight w:val="0"/>
          <w:marTop w:val="0"/>
          <w:marBottom w:val="0"/>
          <w:divBdr>
            <w:top w:val="none" w:sz="0" w:space="0" w:color="auto"/>
            <w:left w:val="none" w:sz="0" w:space="0" w:color="auto"/>
            <w:bottom w:val="none" w:sz="0" w:space="0" w:color="auto"/>
            <w:right w:val="none" w:sz="0" w:space="0" w:color="auto"/>
          </w:divBdr>
        </w:div>
        <w:div w:id="1687486552">
          <w:marLeft w:val="0"/>
          <w:marRight w:val="0"/>
          <w:marTop w:val="0"/>
          <w:marBottom w:val="0"/>
          <w:divBdr>
            <w:top w:val="none" w:sz="0" w:space="0" w:color="auto"/>
            <w:left w:val="none" w:sz="0" w:space="0" w:color="auto"/>
            <w:bottom w:val="none" w:sz="0" w:space="0" w:color="auto"/>
            <w:right w:val="none" w:sz="0" w:space="0" w:color="auto"/>
          </w:divBdr>
        </w:div>
        <w:div w:id="776950699">
          <w:marLeft w:val="0"/>
          <w:marRight w:val="0"/>
          <w:marTop w:val="0"/>
          <w:marBottom w:val="0"/>
          <w:divBdr>
            <w:top w:val="none" w:sz="0" w:space="0" w:color="auto"/>
            <w:left w:val="none" w:sz="0" w:space="0" w:color="auto"/>
            <w:bottom w:val="none" w:sz="0" w:space="0" w:color="auto"/>
            <w:right w:val="none" w:sz="0" w:space="0" w:color="auto"/>
          </w:divBdr>
        </w:div>
        <w:div w:id="1455563481">
          <w:marLeft w:val="0"/>
          <w:marRight w:val="0"/>
          <w:marTop w:val="0"/>
          <w:marBottom w:val="0"/>
          <w:divBdr>
            <w:top w:val="none" w:sz="0" w:space="0" w:color="auto"/>
            <w:left w:val="none" w:sz="0" w:space="0" w:color="auto"/>
            <w:bottom w:val="none" w:sz="0" w:space="0" w:color="auto"/>
            <w:right w:val="none" w:sz="0" w:space="0" w:color="auto"/>
          </w:divBdr>
        </w:div>
        <w:div w:id="46875234">
          <w:marLeft w:val="0"/>
          <w:marRight w:val="0"/>
          <w:marTop w:val="0"/>
          <w:marBottom w:val="0"/>
          <w:divBdr>
            <w:top w:val="none" w:sz="0" w:space="0" w:color="auto"/>
            <w:left w:val="none" w:sz="0" w:space="0" w:color="auto"/>
            <w:bottom w:val="none" w:sz="0" w:space="0" w:color="auto"/>
            <w:right w:val="none" w:sz="0" w:space="0" w:color="auto"/>
          </w:divBdr>
        </w:div>
        <w:div w:id="1181506295">
          <w:marLeft w:val="0"/>
          <w:marRight w:val="0"/>
          <w:marTop w:val="0"/>
          <w:marBottom w:val="0"/>
          <w:divBdr>
            <w:top w:val="none" w:sz="0" w:space="0" w:color="auto"/>
            <w:left w:val="none" w:sz="0" w:space="0" w:color="auto"/>
            <w:bottom w:val="none" w:sz="0" w:space="0" w:color="auto"/>
            <w:right w:val="none" w:sz="0" w:space="0" w:color="auto"/>
          </w:divBdr>
        </w:div>
        <w:div w:id="1687705165">
          <w:marLeft w:val="0"/>
          <w:marRight w:val="0"/>
          <w:marTop w:val="0"/>
          <w:marBottom w:val="0"/>
          <w:divBdr>
            <w:top w:val="none" w:sz="0" w:space="0" w:color="auto"/>
            <w:left w:val="none" w:sz="0" w:space="0" w:color="auto"/>
            <w:bottom w:val="none" w:sz="0" w:space="0" w:color="auto"/>
            <w:right w:val="none" w:sz="0" w:space="0" w:color="auto"/>
          </w:divBdr>
        </w:div>
        <w:div w:id="1692493016">
          <w:marLeft w:val="0"/>
          <w:marRight w:val="0"/>
          <w:marTop w:val="0"/>
          <w:marBottom w:val="0"/>
          <w:divBdr>
            <w:top w:val="none" w:sz="0" w:space="0" w:color="auto"/>
            <w:left w:val="none" w:sz="0" w:space="0" w:color="auto"/>
            <w:bottom w:val="none" w:sz="0" w:space="0" w:color="auto"/>
            <w:right w:val="none" w:sz="0" w:space="0" w:color="auto"/>
          </w:divBdr>
        </w:div>
        <w:div w:id="1202859540">
          <w:marLeft w:val="0"/>
          <w:marRight w:val="0"/>
          <w:marTop w:val="0"/>
          <w:marBottom w:val="0"/>
          <w:divBdr>
            <w:top w:val="none" w:sz="0" w:space="0" w:color="auto"/>
            <w:left w:val="none" w:sz="0" w:space="0" w:color="auto"/>
            <w:bottom w:val="none" w:sz="0" w:space="0" w:color="auto"/>
            <w:right w:val="none" w:sz="0" w:space="0" w:color="auto"/>
          </w:divBdr>
        </w:div>
        <w:div w:id="1003701012">
          <w:marLeft w:val="0"/>
          <w:marRight w:val="0"/>
          <w:marTop w:val="0"/>
          <w:marBottom w:val="0"/>
          <w:divBdr>
            <w:top w:val="none" w:sz="0" w:space="0" w:color="auto"/>
            <w:left w:val="none" w:sz="0" w:space="0" w:color="auto"/>
            <w:bottom w:val="none" w:sz="0" w:space="0" w:color="auto"/>
            <w:right w:val="none" w:sz="0" w:space="0" w:color="auto"/>
          </w:divBdr>
        </w:div>
        <w:div w:id="2140877772">
          <w:marLeft w:val="0"/>
          <w:marRight w:val="0"/>
          <w:marTop w:val="0"/>
          <w:marBottom w:val="0"/>
          <w:divBdr>
            <w:top w:val="none" w:sz="0" w:space="0" w:color="auto"/>
            <w:left w:val="none" w:sz="0" w:space="0" w:color="auto"/>
            <w:bottom w:val="none" w:sz="0" w:space="0" w:color="auto"/>
            <w:right w:val="none" w:sz="0" w:space="0" w:color="auto"/>
          </w:divBdr>
        </w:div>
        <w:div w:id="1114986020">
          <w:marLeft w:val="0"/>
          <w:marRight w:val="0"/>
          <w:marTop w:val="0"/>
          <w:marBottom w:val="0"/>
          <w:divBdr>
            <w:top w:val="none" w:sz="0" w:space="0" w:color="auto"/>
            <w:left w:val="none" w:sz="0" w:space="0" w:color="auto"/>
            <w:bottom w:val="none" w:sz="0" w:space="0" w:color="auto"/>
            <w:right w:val="none" w:sz="0" w:space="0" w:color="auto"/>
          </w:divBdr>
        </w:div>
      </w:divsChild>
    </w:div>
    <w:div w:id="1509057664">
      <w:bodyDiv w:val="1"/>
      <w:marLeft w:val="0"/>
      <w:marRight w:val="0"/>
      <w:marTop w:val="0"/>
      <w:marBottom w:val="0"/>
      <w:divBdr>
        <w:top w:val="none" w:sz="0" w:space="0" w:color="auto"/>
        <w:left w:val="none" w:sz="0" w:space="0" w:color="auto"/>
        <w:bottom w:val="none" w:sz="0" w:space="0" w:color="auto"/>
        <w:right w:val="none" w:sz="0" w:space="0" w:color="auto"/>
      </w:divBdr>
      <w:divsChild>
        <w:div w:id="693191573">
          <w:marLeft w:val="0"/>
          <w:marRight w:val="0"/>
          <w:marTop w:val="0"/>
          <w:marBottom w:val="0"/>
          <w:divBdr>
            <w:top w:val="none" w:sz="0" w:space="0" w:color="auto"/>
            <w:left w:val="none" w:sz="0" w:space="0" w:color="auto"/>
            <w:bottom w:val="none" w:sz="0" w:space="0" w:color="auto"/>
            <w:right w:val="none" w:sz="0" w:space="0" w:color="auto"/>
          </w:divBdr>
        </w:div>
        <w:div w:id="1478297451">
          <w:marLeft w:val="0"/>
          <w:marRight w:val="0"/>
          <w:marTop w:val="0"/>
          <w:marBottom w:val="0"/>
          <w:divBdr>
            <w:top w:val="none" w:sz="0" w:space="0" w:color="auto"/>
            <w:left w:val="none" w:sz="0" w:space="0" w:color="auto"/>
            <w:bottom w:val="none" w:sz="0" w:space="0" w:color="auto"/>
            <w:right w:val="none" w:sz="0" w:space="0" w:color="auto"/>
          </w:divBdr>
        </w:div>
        <w:div w:id="347144258">
          <w:marLeft w:val="0"/>
          <w:marRight w:val="0"/>
          <w:marTop w:val="0"/>
          <w:marBottom w:val="0"/>
          <w:divBdr>
            <w:top w:val="none" w:sz="0" w:space="0" w:color="auto"/>
            <w:left w:val="none" w:sz="0" w:space="0" w:color="auto"/>
            <w:bottom w:val="none" w:sz="0" w:space="0" w:color="auto"/>
            <w:right w:val="none" w:sz="0" w:space="0" w:color="auto"/>
          </w:divBdr>
        </w:div>
        <w:div w:id="1623271462">
          <w:marLeft w:val="0"/>
          <w:marRight w:val="0"/>
          <w:marTop w:val="0"/>
          <w:marBottom w:val="0"/>
          <w:divBdr>
            <w:top w:val="none" w:sz="0" w:space="0" w:color="auto"/>
            <w:left w:val="none" w:sz="0" w:space="0" w:color="auto"/>
            <w:bottom w:val="none" w:sz="0" w:space="0" w:color="auto"/>
            <w:right w:val="none" w:sz="0" w:space="0" w:color="auto"/>
          </w:divBdr>
        </w:div>
        <w:div w:id="1200238690">
          <w:marLeft w:val="0"/>
          <w:marRight w:val="0"/>
          <w:marTop w:val="0"/>
          <w:marBottom w:val="0"/>
          <w:divBdr>
            <w:top w:val="none" w:sz="0" w:space="0" w:color="auto"/>
            <w:left w:val="none" w:sz="0" w:space="0" w:color="auto"/>
            <w:bottom w:val="none" w:sz="0" w:space="0" w:color="auto"/>
            <w:right w:val="none" w:sz="0" w:space="0" w:color="auto"/>
          </w:divBdr>
        </w:div>
        <w:div w:id="670134726">
          <w:marLeft w:val="0"/>
          <w:marRight w:val="0"/>
          <w:marTop w:val="0"/>
          <w:marBottom w:val="0"/>
          <w:divBdr>
            <w:top w:val="none" w:sz="0" w:space="0" w:color="auto"/>
            <w:left w:val="none" w:sz="0" w:space="0" w:color="auto"/>
            <w:bottom w:val="none" w:sz="0" w:space="0" w:color="auto"/>
            <w:right w:val="none" w:sz="0" w:space="0" w:color="auto"/>
          </w:divBdr>
        </w:div>
        <w:div w:id="1726028142">
          <w:marLeft w:val="0"/>
          <w:marRight w:val="0"/>
          <w:marTop w:val="0"/>
          <w:marBottom w:val="0"/>
          <w:divBdr>
            <w:top w:val="none" w:sz="0" w:space="0" w:color="auto"/>
            <w:left w:val="none" w:sz="0" w:space="0" w:color="auto"/>
            <w:bottom w:val="none" w:sz="0" w:space="0" w:color="auto"/>
            <w:right w:val="none" w:sz="0" w:space="0" w:color="auto"/>
          </w:divBdr>
        </w:div>
        <w:div w:id="384109576">
          <w:marLeft w:val="0"/>
          <w:marRight w:val="0"/>
          <w:marTop w:val="0"/>
          <w:marBottom w:val="0"/>
          <w:divBdr>
            <w:top w:val="none" w:sz="0" w:space="0" w:color="auto"/>
            <w:left w:val="none" w:sz="0" w:space="0" w:color="auto"/>
            <w:bottom w:val="none" w:sz="0" w:space="0" w:color="auto"/>
            <w:right w:val="none" w:sz="0" w:space="0" w:color="auto"/>
          </w:divBdr>
        </w:div>
        <w:div w:id="509829510">
          <w:marLeft w:val="0"/>
          <w:marRight w:val="0"/>
          <w:marTop w:val="0"/>
          <w:marBottom w:val="0"/>
          <w:divBdr>
            <w:top w:val="none" w:sz="0" w:space="0" w:color="auto"/>
            <w:left w:val="none" w:sz="0" w:space="0" w:color="auto"/>
            <w:bottom w:val="none" w:sz="0" w:space="0" w:color="auto"/>
            <w:right w:val="none" w:sz="0" w:space="0" w:color="auto"/>
          </w:divBdr>
        </w:div>
        <w:div w:id="1929190201">
          <w:marLeft w:val="0"/>
          <w:marRight w:val="0"/>
          <w:marTop w:val="0"/>
          <w:marBottom w:val="0"/>
          <w:divBdr>
            <w:top w:val="none" w:sz="0" w:space="0" w:color="auto"/>
            <w:left w:val="none" w:sz="0" w:space="0" w:color="auto"/>
            <w:bottom w:val="none" w:sz="0" w:space="0" w:color="auto"/>
            <w:right w:val="none" w:sz="0" w:space="0" w:color="auto"/>
          </w:divBdr>
        </w:div>
        <w:div w:id="1927952957">
          <w:marLeft w:val="0"/>
          <w:marRight w:val="0"/>
          <w:marTop w:val="0"/>
          <w:marBottom w:val="0"/>
          <w:divBdr>
            <w:top w:val="none" w:sz="0" w:space="0" w:color="auto"/>
            <w:left w:val="none" w:sz="0" w:space="0" w:color="auto"/>
            <w:bottom w:val="none" w:sz="0" w:space="0" w:color="auto"/>
            <w:right w:val="none" w:sz="0" w:space="0" w:color="auto"/>
          </w:divBdr>
        </w:div>
        <w:div w:id="1140415496">
          <w:marLeft w:val="0"/>
          <w:marRight w:val="0"/>
          <w:marTop w:val="0"/>
          <w:marBottom w:val="0"/>
          <w:divBdr>
            <w:top w:val="none" w:sz="0" w:space="0" w:color="auto"/>
            <w:left w:val="none" w:sz="0" w:space="0" w:color="auto"/>
            <w:bottom w:val="none" w:sz="0" w:space="0" w:color="auto"/>
            <w:right w:val="none" w:sz="0" w:space="0" w:color="auto"/>
          </w:divBdr>
        </w:div>
        <w:div w:id="1205681227">
          <w:marLeft w:val="0"/>
          <w:marRight w:val="0"/>
          <w:marTop w:val="0"/>
          <w:marBottom w:val="0"/>
          <w:divBdr>
            <w:top w:val="none" w:sz="0" w:space="0" w:color="auto"/>
            <w:left w:val="none" w:sz="0" w:space="0" w:color="auto"/>
            <w:bottom w:val="none" w:sz="0" w:space="0" w:color="auto"/>
            <w:right w:val="none" w:sz="0" w:space="0" w:color="auto"/>
          </w:divBdr>
        </w:div>
        <w:div w:id="481508965">
          <w:marLeft w:val="0"/>
          <w:marRight w:val="0"/>
          <w:marTop w:val="0"/>
          <w:marBottom w:val="0"/>
          <w:divBdr>
            <w:top w:val="none" w:sz="0" w:space="0" w:color="auto"/>
            <w:left w:val="none" w:sz="0" w:space="0" w:color="auto"/>
            <w:bottom w:val="none" w:sz="0" w:space="0" w:color="auto"/>
            <w:right w:val="none" w:sz="0" w:space="0" w:color="auto"/>
          </w:divBdr>
        </w:div>
        <w:div w:id="1162156487">
          <w:marLeft w:val="0"/>
          <w:marRight w:val="0"/>
          <w:marTop w:val="0"/>
          <w:marBottom w:val="0"/>
          <w:divBdr>
            <w:top w:val="none" w:sz="0" w:space="0" w:color="auto"/>
            <w:left w:val="none" w:sz="0" w:space="0" w:color="auto"/>
            <w:bottom w:val="none" w:sz="0" w:space="0" w:color="auto"/>
            <w:right w:val="none" w:sz="0" w:space="0" w:color="auto"/>
          </w:divBdr>
        </w:div>
        <w:div w:id="1851602451">
          <w:marLeft w:val="0"/>
          <w:marRight w:val="0"/>
          <w:marTop w:val="0"/>
          <w:marBottom w:val="0"/>
          <w:divBdr>
            <w:top w:val="none" w:sz="0" w:space="0" w:color="auto"/>
            <w:left w:val="none" w:sz="0" w:space="0" w:color="auto"/>
            <w:bottom w:val="none" w:sz="0" w:space="0" w:color="auto"/>
            <w:right w:val="none" w:sz="0" w:space="0" w:color="auto"/>
          </w:divBdr>
        </w:div>
        <w:div w:id="419375508">
          <w:marLeft w:val="0"/>
          <w:marRight w:val="0"/>
          <w:marTop w:val="0"/>
          <w:marBottom w:val="0"/>
          <w:divBdr>
            <w:top w:val="none" w:sz="0" w:space="0" w:color="auto"/>
            <w:left w:val="none" w:sz="0" w:space="0" w:color="auto"/>
            <w:bottom w:val="none" w:sz="0" w:space="0" w:color="auto"/>
            <w:right w:val="none" w:sz="0" w:space="0" w:color="auto"/>
          </w:divBdr>
        </w:div>
        <w:div w:id="902834255">
          <w:marLeft w:val="0"/>
          <w:marRight w:val="0"/>
          <w:marTop w:val="0"/>
          <w:marBottom w:val="0"/>
          <w:divBdr>
            <w:top w:val="none" w:sz="0" w:space="0" w:color="auto"/>
            <w:left w:val="none" w:sz="0" w:space="0" w:color="auto"/>
            <w:bottom w:val="none" w:sz="0" w:space="0" w:color="auto"/>
            <w:right w:val="none" w:sz="0" w:space="0" w:color="auto"/>
          </w:divBdr>
        </w:div>
        <w:div w:id="1900633382">
          <w:marLeft w:val="0"/>
          <w:marRight w:val="0"/>
          <w:marTop w:val="0"/>
          <w:marBottom w:val="0"/>
          <w:divBdr>
            <w:top w:val="none" w:sz="0" w:space="0" w:color="auto"/>
            <w:left w:val="none" w:sz="0" w:space="0" w:color="auto"/>
            <w:bottom w:val="none" w:sz="0" w:space="0" w:color="auto"/>
            <w:right w:val="none" w:sz="0" w:space="0" w:color="auto"/>
          </w:divBdr>
        </w:div>
        <w:div w:id="533541385">
          <w:marLeft w:val="0"/>
          <w:marRight w:val="0"/>
          <w:marTop w:val="0"/>
          <w:marBottom w:val="0"/>
          <w:divBdr>
            <w:top w:val="none" w:sz="0" w:space="0" w:color="auto"/>
            <w:left w:val="none" w:sz="0" w:space="0" w:color="auto"/>
            <w:bottom w:val="none" w:sz="0" w:space="0" w:color="auto"/>
            <w:right w:val="none" w:sz="0" w:space="0" w:color="auto"/>
          </w:divBdr>
        </w:div>
        <w:div w:id="502865278">
          <w:marLeft w:val="0"/>
          <w:marRight w:val="0"/>
          <w:marTop w:val="0"/>
          <w:marBottom w:val="0"/>
          <w:divBdr>
            <w:top w:val="none" w:sz="0" w:space="0" w:color="auto"/>
            <w:left w:val="none" w:sz="0" w:space="0" w:color="auto"/>
            <w:bottom w:val="none" w:sz="0" w:space="0" w:color="auto"/>
            <w:right w:val="none" w:sz="0" w:space="0" w:color="auto"/>
          </w:divBdr>
        </w:div>
        <w:div w:id="182982906">
          <w:marLeft w:val="0"/>
          <w:marRight w:val="0"/>
          <w:marTop w:val="0"/>
          <w:marBottom w:val="0"/>
          <w:divBdr>
            <w:top w:val="none" w:sz="0" w:space="0" w:color="auto"/>
            <w:left w:val="none" w:sz="0" w:space="0" w:color="auto"/>
            <w:bottom w:val="none" w:sz="0" w:space="0" w:color="auto"/>
            <w:right w:val="none" w:sz="0" w:space="0" w:color="auto"/>
          </w:divBdr>
        </w:div>
        <w:div w:id="936330618">
          <w:marLeft w:val="0"/>
          <w:marRight w:val="0"/>
          <w:marTop w:val="0"/>
          <w:marBottom w:val="0"/>
          <w:divBdr>
            <w:top w:val="none" w:sz="0" w:space="0" w:color="auto"/>
            <w:left w:val="none" w:sz="0" w:space="0" w:color="auto"/>
            <w:bottom w:val="none" w:sz="0" w:space="0" w:color="auto"/>
            <w:right w:val="none" w:sz="0" w:space="0" w:color="auto"/>
          </w:divBdr>
        </w:div>
        <w:div w:id="1930042546">
          <w:marLeft w:val="0"/>
          <w:marRight w:val="0"/>
          <w:marTop w:val="0"/>
          <w:marBottom w:val="0"/>
          <w:divBdr>
            <w:top w:val="none" w:sz="0" w:space="0" w:color="auto"/>
            <w:left w:val="none" w:sz="0" w:space="0" w:color="auto"/>
            <w:bottom w:val="none" w:sz="0" w:space="0" w:color="auto"/>
            <w:right w:val="none" w:sz="0" w:space="0" w:color="auto"/>
          </w:divBdr>
        </w:div>
        <w:div w:id="1633904052">
          <w:marLeft w:val="0"/>
          <w:marRight w:val="0"/>
          <w:marTop w:val="0"/>
          <w:marBottom w:val="0"/>
          <w:divBdr>
            <w:top w:val="none" w:sz="0" w:space="0" w:color="auto"/>
            <w:left w:val="none" w:sz="0" w:space="0" w:color="auto"/>
            <w:bottom w:val="none" w:sz="0" w:space="0" w:color="auto"/>
            <w:right w:val="none" w:sz="0" w:space="0" w:color="auto"/>
          </w:divBdr>
        </w:div>
        <w:div w:id="1150516310">
          <w:marLeft w:val="0"/>
          <w:marRight w:val="0"/>
          <w:marTop w:val="0"/>
          <w:marBottom w:val="0"/>
          <w:divBdr>
            <w:top w:val="none" w:sz="0" w:space="0" w:color="auto"/>
            <w:left w:val="none" w:sz="0" w:space="0" w:color="auto"/>
            <w:bottom w:val="none" w:sz="0" w:space="0" w:color="auto"/>
            <w:right w:val="none" w:sz="0" w:space="0" w:color="auto"/>
          </w:divBdr>
        </w:div>
        <w:div w:id="384715732">
          <w:marLeft w:val="0"/>
          <w:marRight w:val="0"/>
          <w:marTop w:val="0"/>
          <w:marBottom w:val="0"/>
          <w:divBdr>
            <w:top w:val="none" w:sz="0" w:space="0" w:color="auto"/>
            <w:left w:val="none" w:sz="0" w:space="0" w:color="auto"/>
            <w:bottom w:val="none" w:sz="0" w:space="0" w:color="auto"/>
            <w:right w:val="none" w:sz="0" w:space="0" w:color="auto"/>
          </w:divBdr>
        </w:div>
        <w:div w:id="292181018">
          <w:marLeft w:val="0"/>
          <w:marRight w:val="0"/>
          <w:marTop w:val="0"/>
          <w:marBottom w:val="0"/>
          <w:divBdr>
            <w:top w:val="none" w:sz="0" w:space="0" w:color="auto"/>
            <w:left w:val="none" w:sz="0" w:space="0" w:color="auto"/>
            <w:bottom w:val="none" w:sz="0" w:space="0" w:color="auto"/>
            <w:right w:val="none" w:sz="0" w:space="0" w:color="auto"/>
          </w:divBdr>
        </w:div>
        <w:div w:id="218592383">
          <w:marLeft w:val="0"/>
          <w:marRight w:val="0"/>
          <w:marTop w:val="0"/>
          <w:marBottom w:val="0"/>
          <w:divBdr>
            <w:top w:val="none" w:sz="0" w:space="0" w:color="auto"/>
            <w:left w:val="none" w:sz="0" w:space="0" w:color="auto"/>
            <w:bottom w:val="none" w:sz="0" w:space="0" w:color="auto"/>
            <w:right w:val="none" w:sz="0" w:space="0" w:color="auto"/>
          </w:divBdr>
        </w:div>
        <w:div w:id="1206328400">
          <w:marLeft w:val="0"/>
          <w:marRight w:val="0"/>
          <w:marTop w:val="0"/>
          <w:marBottom w:val="0"/>
          <w:divBdr>
            <w:top w:val="none" w:sz="0" w:space="0" w:color="auto"/>
            <w:left w:val="none" w:sz="0" w:space="0" w:color="auto"/>
            <w:bottom w:val="none" w:sz="0" w:space="0" w:color="auto"/>
            <w:right w:val="none" w:sz="0" w:space="0" w:color="auto"/>
          </w:divBdr>
        </w:div>
        <w:div w:id="683288259">
          <w:marLeft w:val="0"/>
          <w:marRight w:val="0"/>
          <w:marTop w:val="0"/>
          <w:marBottom w:val="0"/>
          <w:divBdr>
            <w:top w:val="none" w:sz="0" w:space="0" w:color="auto"/>
            <w:left w:val="none" w:sz="0" w:space="0" w:color="auto"/>
            <w:bottom w:val="none" w:sz="0" w:space="0" w:color="auto"/>
            <w:right w:val="none" w:sz="0" w:space="0" w:color="auto"/>
          </w:divBdr>
        </w:div>
        <w:div w:id="610434803">
          <w:marLeft w:val="0"/>
          <w:marRight w:val="0"/>
          <w:marTop w:val="0"/>
          <w:marBottom w:val="0"/>
          <w:divBdr>
            <w:top w:val="none" w:sz="0" w:space="0" w:color="auto"/>
            <w:left w:val="none" w:sz="0" w:space="0" w:color="auto"/>
            <w:bottom w:val="none" w:sz="0" w:space="0" w:color="auto"/>
            <w:right w:val="none" w:sz="0" w:space="0" w:color="auto"/>
          </w:divBdr>
        </w:div>
        <w:div w:id="1810591605">
          <w:marLeft w:val="0"/>
          <w:marRight w:val="0"/>
          <w:marTop w:val="0"/>
          <w:marBottom w:val="0"/>
          <w:divBdr>
            <w:top w:val="none" w:sz="0" w:space="0" w:color="auto"/>
            <w:left w:val="none" w:sz="0" w:space="0" w:color="auto"/>
            <w:bottom w:val="none" w:sz="0" w:space="0" w:color="auto"/>
            <w:right w:val="none" w:sz="0" w:space="0" w:color="auto"/>
          </w:divBdr>
        </w:div>
        <w:div w:id="143013219">
          <w:marLeft w:val="0"/>
          <w:marRight w:val="0"/>
          <w:marTop w:val="0"/>
          <w:marBottom w:val="0"/>
          <w:divBdr>
            <w:top w:val="none" w:sz="0" w:space="0" w:color="auto"/>
            <w:left w:val="none" w:sz="0" w:space="0" w:color="auto"/>
            <w:bottom w:val="none" w:sz="0" w:space="0" w:color="auto"/>
            <w:right w:val="none" w:sz="0" w:space="0" w:color="auto"/>
          </w:divBdr>
        </w:div>
        <w:div w:id="646324028">
          <w:marLeft w:val="0"/>
          <w:marRight w:val="0"/>
          <w:marTop w:val="0"/>
          <w:marBottom w:val="0"/>
          <w:divBdr>
            <w:top w:val="none" w:sz="0" w:space="0" w:color="auto"/>
            <w:left w:val="none" w:sz="0" w:space="0" w:color="auto"/>
            <w:bottom w:val="none" w:sz="0" w:space="0" w:color="auto"/>
            <w:right w:val="none" w:sz="0" w:space="0" w:color="auto"/>
          </w:divBdr>
        </w:div>
        <w:div w:id="1610888118">
          <w:marLeft w:val="0"/>
          <w:marRight w:val="0"/>
          <w:marTop w:val="0"/>
          <w:marBottom w:val="0"/>
          <w:divBdr>
            <w:top w:val="none" w:sz="0" w:space="0" w:color="auto"/>
            <w:left w:val="none" w:sz="0" w:space="0" w:color="auto"/>
            <w:bottom w:val="none" w:sz="0" w:space="0" w:color="auto"/>
            <w:right w:val="none" w:sz="0" w:space="0" w:color="auto"/>
          </w:divBdr>
        </w:div>
        <w:div w:id="1391617535">
          <w:marLeft w:val="0"/>
          <w:marRight w:val="0"/>
          <w:marTop w:val="0"/>
          <w:marBottom w:val="0"/>
          <w:divBdr>
            <w:top w:val="none" w:sz="0" w:space="0" w:color="auto"/>
            <w:left w:val="none" w:sz="0" w:space="0" w:color="auto"/>
            <w:bottom w:val="none" w:sz="0" w:space="0" w:color="auto"/>
            <w:right w:val="none" w:sz="0" w:space="0" w:color="auto"/>
          </w:divBdr>
        </w:div>
        <w:div w:id="2079595642">
          <w:marLeft w:val="0"/>
          <w:marRight w:val="0"/>
          <w:marTop w:val="0"/>
          <w:marBottom w:val="0"/>
          <w:divBdr>
            <w:top w:val="none" w:sz="0" w:space="0" w:color="auto"/>
            <w:left w:val="none" w:sz="0" w:space="0" w:color="auto"/>
            <w:bottom w:val="none" w:sz="0" w:space="0" w:color="auto"/>
            <w:right w:val="none" w:sz="0" w:space="0" w:color="auto"/>
          </w:divBdr>
        </w:div>
        <w:div w:id="28840989">
          <w:marLeft w:val="0"/>
          <w:marRight w:val="0"/>
          <w:marTop w:val="0"/>
          <w:marBottom w:val="0"/>
          <w:divBdr>
            <w:top w:val="none" w:sz="0" w:space="0" w:color="auto"/>
            <w:left w:val="none" w:sz="0" w:space="0" w:color="auto"/>
            <w:bottom w:val="none" w:sz="0" w:space="0" w:color="auto"/>
            <w:right w:val="none" w:sz="0" w:space="0" w:color="auto"/>
          </w:divBdr>
        </w:div>
        <w:div w:id="644120267">
          <w:marLeft w:val="0"/>
          <w:marRight w:val="0"/>
          <w:marTop w:val="0"/>
          <w:marBottom w:val="0"/>
          <w:divBdr>
            <w:top w:val="none" w:sz="0" w:space="0" w:color="auto"/>
            <w:left w:val="none" w:sz="0" w:space="0" w:color="auto"/>
            <w:bottom w:val="none" w:sz="0" w:space="0" w:color="auto"/>
            <w:right w:val="none" w:sz="0" w:space="0" w:color="auto"/>
          </w:divBdr>
        </w:div>
        <w:div w:id="1378968812">
          <w:marLeft w:val="0"/>
          <w:marRight w:val="0"/>
          <w:marTop w:val="0"/>
          <w:marBottom w:val="0"/>
          <w:divBdr>
            <w:top w:val="none" w:sz="0" w:space="0" w:color="auto"/>
            <w:left w:val="none" w:sz="0" w:space="0" w:color="auto"/>
            <w:bottom w:val="none" w:sz="0" w:space="0" w:color="auto"/>
            <w:right w:val="none" w:sz="0" w:space="0" w:color="auto"/>
          </w:divBdr>
        </w:div>
        <w:div w:id="1182743746">
          <w:marLeft w:val="0"/>
          <w:marRight w:val="0"/>
          <w:marTop w:val="0"/>
          <w:marBottom w:val="0"/>
          <w:divBdr>
            <w:top w:val="none" w:sz="0" w:space="0" w:color="auto"/>
            <w:left w:val="none" w:sz="0" w:space="0" w:color="auto"/>
            <w:bottom w:val="none" w:sz="0" w:space="0" w:color="auto"/>
            <w:right w:val="none" w:sz="0" w:space="0" w:color="auto"/>
          </w:divBdr>
        </w:div>
        <w:div w:id="1800763915">
          <w:marLeft w:val="0"/>
          <w:marRight w:val="0"/>
          <w:marTop w:val="0"/>
          <w:marBottom w:val="0"/>
          <w:divBdr>
            <w:top w:val="none" w:sz="0" w:space="0" w:color="auto"/>
            <w:left w:val="none" w:sz="0" w:space="0" w:color="auto"/>
            <w:bottom w:val="none" w:sz="0" w:space="0" w:color="auto"/>
            <w:right w:val="none" w:sz="0" w:space="0" w:color="auto"/>
          </w:divBdr>
        </w:div>
        <w:div w:id="792751200">
          <w:marLeft w:val="0"/>
          <w:marRight w:val="0"/>
          <w:marTop w:val="0"/>
          <w:marBottom w:val="0"/>
          <w:divBdr>
            <w:top w:val="none" w:sz="0" w:space="0" w:color="auto"/>
            <w:left w:val="none" w:sz="0" w:space="0" w:color="auto"/>
            <w:bottom w:val="none" w:sz="0" w:space="0" w:color="auto"/>
            <w:right w:val="none" w:sz="0" w:space="0" w:color="auto"/>
          </w:divBdr>
        </w:div>
        <w:div w:id="1402292505">
          <w:marLeft w:val="0"/>
          <w:marRight w:val="0"/>
          <w:marTop w:val="0"/>
          <w:marBottom w:val="0"/>
          <w:divBdr>
            <w:top w:val="none" w:sz="0" w:space="0" w:color="auto"/>
            <w:left w:val="none" w:sz="0" w:space="0" w:color="auto"/>
            <w:bottom w:val="none" w:sz="0" w:space="0" w:color="auto"/>
            <w:right w:val="none" w:sz="0" w:space="0" w:color="auto"/>
          </w:divBdr>
        </w:div>
        <w:div w:id="1345285433">
          <w:marLeft w:val="0"/>
          <w:marRight w:val="0"/>
          <w:marTop w:val="0"/>
          <w:marBottom w:val="0"/>
          <w:divBdr>
            <w:top w:val="none" w:sz="0" w:space="0" w:color="auto"/>
            <w:left w:val="none" w:sz="0" w:space="0" w:color="auto"/>
            <w:bottom w:val="none" w:sz="0" w:space="0" w:color="auto"/>
            <w:right w:val="none" w:sz="0" w:space="0" w:color="auto"/>
          </w:divBdr>
        </w:div>
        <w:div w:id="1466661859">
          <w:marLeft w:val="0"/>
          <w:marRight w:val="0"/>
          <w:marTop w:val="0"/>
          <w:marBottom w:val="0"/>
          <w:divBdr>
            <w:top w:val="none" w:sz="0" w:space="0" w:color="auto"/>
            <w:left w:val="none" w:sz="0" w:space="0" w:color="auto"/>
            <w:bottom w:val="none" w:sz="0" w:space="0" w:color="auto"/>
            <w:right w:val="none" w:sz="0" w:space="0" w:color="auto"/>
          </w:divBdr>
        </w:div>
        <w:div w:id="1662538784">
          <w:marLeft w:val="0"/>
          <w:marRight w:val="0"/>
          <w:marTop w:val="0"/>
          <w:marBottom w:val="0"/>
          <w:divBdr>
            <w:top w:val="none" w:sz="0" w:space="0" w:color="auto"/>
            <w:left w:val="none" w:sz="0" w:space="0" w:color="auto"/>
            <w:bottom w:val="none" w:sz="0" w:space="0" w:color="auto"/>
            <w:right w:val="none" w:sz="0" w:space="0" w:color="auto"/>
          </w:divBdr>
        </w:div>
        <w:div w:id="1683165322">
          <w:marLeft w:val="0"/>
          <w:marRight w:val="0"/>
          <w:marTop w:val="0"/>
          <w:marBottom w:val="0"/>
          <w:divBdr>
            <w:top w:val="none" w:sz="0" w:space="0" w:color="auto"/>
            <w:left w:val="none" w:sz="0" w:space="0" w:color="auto"/>
            <w:bottom w:val="none" w:sz="0" w:space="0" w:color="auto"/>
            <w:right w:val="none" w:sz="0" w:space="0" w:color="auto"/>
          </w:divBdr>
        </w:div>
        <w:div w:id="413862107">
          <w:marLeft w:val="0"/>
          <w:marRight w:val="0"/>
          <w:marTop w:val="0"/>
          <w:marBottom w:val="0"/>
          <w:divBdr>
            <w:top w:val="none" w:sz="0" w:space="0" w:color="auto"/>
            <w:left w:val="none" w:sz="0" w:space="0" w:color="auto"/>
            <w:bottom w:val="none" w:sz="0" w:space="0" w:color="auto"/>
            <w:right w:val="none" w:sz="0" w:space="0" w:color="auto"/>
          </w:divBdr>
        </w:div>
        <w:div w:id="997148921">
          <w:marLeft w:val="0"/>
          <w:marRight w:val="0"/>
          <w:marTop w:val="0"/>
          <w:marBottom w:val="0"/>
          <w:divBdr>
            <w:top w:val="none" w:sz="0" w:space="0" w:color="auto"/>
            <w:left w:val="none" w:sz="0" w:space="0" w:color="auto"/>
            <w:bottom w:val="none" w:sz="0" w:space="0" w:color="auto"/>
            <w:right w:val="none" w:sz="0" w:space="0" w:color="auto"/>
          </w:divBdr>
        </w:div>
        <w:div w:id="321543007">
          <w:marLeft w:val="0"/>
          <w:marRight w:val="0"/>
          <w:marTop w:val="0"/>
          <w:marBottom w:val="0"/>
          <w:divBdr>
            <w:top w:val="none" w:sz="0" w:space="0" w:color="auto"/>
            <w:left w:val="none" w:sz="0" w:space="0" w:color="auto"/>
            <w:bottom w:val="none" w:sz="0" w:space="0" w:color="auto"/>
            <w:right w:val="none" w:sz="0" w:space="0" w:color="auto"/>
          </w:divBdr>
        </w:div>
        <w:div w:id="1876886445">
          <w:marLeft w:val="0"/>
          <w:marRight w:val="0"/>
          <w:marTop w:val="0"/>
          <w:marBottom w:val="0"/>
          <w:divBdr>
            <w:top w:val="none" w:sz="0" w:space="0" w:color="auto"/>
            <w:left w:val="none" w:sz="0" w:space="0" w:color="auto"/>
            <w:bottom w:val="none" w:sz="0" w:space="0" w:color="auto"/>
            <w:right w:val="none" w:sz="0" w:space="0" w:color="auto"/>
          </w:divBdr>
        </w:div>
        <w:div w:id="372847097">
          <w:marLeft w:val="0"/>
          <w:marRight w:val="0"/>
          <w:marTop w:val="0"/>
          <w:marBottom w:val="0"/>
          <w:divBdr>
            <w:top w:val="none" w:sz="0" w:space="0" w:color="auto"/>
            <w:left w:val="none" w:sz="0" w:space="0" w:color="auto"/>
            <w:bottom w:val="none" w:sz="0" w:space="0" w:color="auto"/>
            <w:right w:val="none" w:sz="0" w:space="0" w:color="auto"/>
          </w:divBdr>
        </w:div>
        <w:div w:id="1050301523">
          <w:marLeft w:val="0"/>
          <w:marRight w:val="0"/>
          <w:marTop w:val="0"/>
          <w:marBottom w:val="0"/>
          <w:divBdr>
            <w:top w:val="none" w:sz="0" w:space="0" w:color="auto"/>
            <w:left w:val="none" w:sz="0" w:space="0" w:color="auto"/>
            <w:bottom w:val="none" w:sz="0" w:space="0" w:color="auto"/>
            <w:right w:val="none" w:sz="0" w:space="0" w:color="auto"/>
          </w:divBdr>
        </w:div>
        <w:div w:id="352002668">
          <w:marLeft w:val="0"/>
          <w:marRight w:val="0"/>
          <w:marTop w:val="0"/>
          <w:marBottom w:val="0"/>
          <w:divBdr>
            <w:top w:val="none" w:sz="0" w:space="0" w:color="auto"/>
            <w:left w:val="none" w:sz="0" w:space="0" w:color="auto"/>
            <w:bottom w:val="none" w:sz="0" w:space="0" w:color="auto"/>
            <w:right w:val="none" w:sz="0" w:space="0" w:color="auto"/>
          </w:divBdr>
        </w:div>
        <w:div w:id="221210287">
          <w:marLeft w:val="0"/>
          <w:marRight w:val="0"/>
          <w:marTop w:val="0"/>
          <w:marBottom w:val="0"/>
          <w:divBdr>
            <w:top w:val="none" w:sz="0" w:space="0" w:color="auto"/>
            <w:left w:val="none" w:sz="0" w:space="0" w:color="auto"/>
            <w:bottom w:val="none" w:sz="0" w:space="0" w:color="auto"/>
            <w:right w:val="none" w:sz="0" w:space="0" w:color="auto"/>
          </w:divBdr>
        </w:div>
        <w:div w:id="1531793772">
          <w:marLeft w:val="0"/>
          <w:marRight w:val="0"/>
          <w:marTop w:val="0"/>
          <w:marBottom w:val="0"/>
          <w:divBdr>
            <w:top w:val="none" w:sz="0" w:space="0" w:color="auto"/>
            <w:left w:val="none" w:sz="0" w:space="0" w:color="auto"/>
            <w:bottom w:val="none" w:sz="0" w:space="0" w:color="auto"/>
            <w:right w:val="none" w:sz="0" w:space="0" w:color="auto"/>
          </w:divBdr>
        </w:div>
        <w:div w:id="1108618673">
          <w:marLeft w:val="0"/>
          <w:marRight w:val="0"/>
          <w:marTop w:val="0"/>
          <w:marBottom w:val="0"/>
          <w:divBdr>
            <w:top w:val="none" w:sz="0" w:space="0" w:color="auto"/>
            <w:left w:val="none" w:sz="0" w:space="0" w:color="auto"/>
            <w:bottom w:val="none" w:sz="0" w:space="0" w:color="auto"/>
            <w:right w:val="none" w:sz="0" w:space="0" w:color="auto"/>
          </w:divBdr>
        </w:div>
        <w:div w:id="2082366220">
          <w:marLeft w:val="0"/>
          <w:marRight w:val="0"/>
          <w:marTop w:val="0"/>
          <w:marBottom w:val="0"/>
          <w:divBdr>
            <w:top w:val="none" w:sz="0" w:space="0" w:color="auto"/>
            <w:left w:val="none" w:sz="0" w:space="0" w:color="auto"/>
            <w:bottom w:val="none" w:sz="0" w:space="0" w:color="auto"/>
            <w:right w:val="none" w:sz="0" w:space="0" w:color="auto"/>
          </w:divBdr>
        </w:div>
        <w:div w:id="1560823598">
          <w:marLeft w:val="0"/>
          <w:marRight w:val="0"/>
          <w:marTop w:val="0"/>
          <w:marBottom w:val="0"/>
          <w:divBdr>
            <w:top w:val="none" w:sz="0" w:space="0" w:color="auto"/>
            <w:left w:val="none" w:sz="0" w:space="0" w:color="auto"/>
            <w:bottom w:val="none" w:sz="0" w:space="0" w:color="auto"/>
            <w:right w:val="none" w:sz="0" w:space="0" w:color="auto"/>
          </w:divBdr>
        </w:div>
        <w:div w:id="1073820583">
          <w:marLeft w:val="0"/>
          <w:marRight w:val="0"/>
          <w:marTop w:val="0"/>
          <w:marBottom w:val="0"/>
          <w:divBdr>
            <w:top w:val="none" w:sz="0" w:space="0" w:color="auto"/>
            <w:left w:val="none" w:sz="0" w:space="0" w:color="auto"/>
            <w:bottom w:val="none" w:sz="0" w:space="0" w:color="auto"/>
            <w:right w:val="none" w:sz="0" w:space="0" w:color="auto"/>
          </w:divBdr>
        </w:div>
        <w:div w:id="357318585">
          <w:marLeft w:val="0"/>
          <w:marRight w:val="0"/>
          <w:marTop w:val="0"/>
          <w:marBottom w:val="0"/>
          <w:divBdr>
            <w:top w:val="none" w:sz="0" w:space="0" w:color="auto"/>
            <w:left w:val="none" w:sz="0" w:space="0" w:color="auto"/>
            <w:bottom w:val="none" w:sz="0" w:space="0" w:color="auto"/>
            <w:right w:val="none" w:sz="0" w:space="0" w:color="auto"/>
          </w:divBdr>
        </w:div>
        <w:div w:id="1132331658">
          <w:marLeft w:val="0"/>
          <w:marRight w:val="0"/>
          <w:marTop w:val="0"/>
          <w:marBottom w:val="0"/>
          <w:divBdr>
            <w:top w:val="none" w:sz="0" w:space="0" w:color="auto"/>
            <w:left w:val="none" w:sz="0" w:space="0" w:color="auto"/>
            <w:bottom w:val="none" w:sz="0" w:space="0" w:color="auto"/>
            <w:right w:val="none" w:sz="0" w:space="0" w:color="auto"/>
          </w:divBdr>
        </w:div>
        <w:div w:id="17241140">
          <w:marLeft w:val="0"/>
          <w:marRight w:val="0"/>
          <w:marTop w:val="0"/>
          <w:marBottom w:val="0"/>
          <w:divBdr>
            <w:top w:val="none" w:sz="0" w:space="0" w:color="auto"/>
            <w:left w:val="none" w:sz="0" w:space="0" w:color="auto"/>
            <w:bottom w:val="none" w:sz="0" w:space="0" w:color="auto"/>
            <w:right w:val="none" w:sz="0" w:space="0" w:color="auto"/>
          </w:divBdr>
        </w:div>
        <w:div w:id="484859576">
          <w:marLeft w:val="0"/>
          <w:marRight w:val="0"/>
          <w:marTop w:val="0"/>
          <w:marBottom w:val="0"/>
          <w:divBdr>
            <w:top w:val="none" w:sz="0" w:space="0" w:color="auto"/>
            <w:left w:val="none" w:sz="0" w:space="0" w:color="auto"/>
            <w:bottom w:val="none" w:sz="0" w:space="0" w:color="auto"/>
            <w:right w:val="none" w:sz="0" w:space="0" w:color="auto"/>
          </w:divBdr>
        </w:div>
        <w:div w:id="1675720093">
          <w:marLeft w:val="0"/>
          <w:marRight w:val="0"/>
          <w:marTop w:val="0"/>
          <w:marBottom w:val="0"/>
          <w:divBdr>
            <w:top w:val="none" w:sz="0" w:space="0" w:color="auto"/>
            <w:left w:val="none" w:sz="0" w:space="0" w:color="auto"/>
            <w:bottom w:val="none" w:sz="0" w:space="0" w:color="auto"/>
            <w:right w:val="none" w:sz="0" w:space="0" w:color="auto"/>
          </w:divBdr>
        </w:div>
        <w:div w:id="745225408">
          <w:marLeft w:val="0"/>
          <w:marRight w:val="0"/>
          <w:marTop w:val="0"/>
          <w:marBottom w:val="0"/>
          <w:divBdr>
            <w:top w:val="none" w:sz="0" w:space="0" w:color="auto"/>
            <w:left w:val="none" w:sz="0" w:space="0" w:color="auto"/>
            <w:bottom w:val="none" w:sz="0" w:space="0" w:color="auto"/>
            <w:right w:val="none" w:sz="0" w:space="0" w:color="auto"/>
          </w:divBdr>
        </w:div>
        <w:div w:id="776484375">
          <w:marLeft w:val="0"/>
          <w:marRight w:val="0"/>
          <w:marTop w:val="0"/>
          <w:marBottom w:val="0"/>
          <w:divBdr>
            <w:top w:val="none" w:sz="0" w:space="0" w:color="auto"/>
            <w:left w:val="none" w:sz="0" w:space="0" w:color="auto"/>
            <w:bottom w:val="none" w:sz="0" w:space="0" w:color="auto"/>
            <w:right w:val="none" w:sz="0" w:space="0" w:color="auto"/>
          </w:divBdr>
        </w:div>
        <w:div w:id="648487092">
          <w:marLeft w:val="0"/>
          <w:marRight w:val="0"/>
          <w:marTop w:val="0"/>
          <w:marBottom w:val="0"/>
          <w:divBdr>
            <w:top w:val="none" w:sz="0" w:space="0" w:color="auto"/>
            <w:left w:val="none" w:sz="0" w:space="0" w:color="auto"/>
            <w:bottom w:val="none" w:sz="0" w:space="0" w:color="auto"/>
            <w:right w:val="none" w:sz="0" w:space="0" w:color="auto"/>
          </w:divBdr>
        </w:div>
        <w:div w:id="4424553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BE48D6-3D45-488D-A320-47311D5FE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1894</Words>
  <Characters>10209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This document has been created by Municipal Affairs staff; it is general information only and not to be construed as legal advice for any specific factual situation. If you are unsure whether this information applies to your particular situation you should consult a lawyer. In case of any inconsistency between the information presented here and any Act or Regulation, the Act or Regulation prevails.</Company>
  <LinksUpToDate>false</LinksUpToDate>
  <CharactersWithSpaces>12079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asblakeney</dc:creator>
  <cp:lastModifiedBy>sgwhiteway</cp:lastModifiedBy>
  <cp:revision>2</cp:revision>
  <cp:lastPrinted>2017-10-18T12:04:00Z</cp:lastPrinted>
  <dcterms:created xsi:type="dcterms:W3CDTF">2021-01-22T19:40:00Z</dcterms:created>
  <dcterms:modified xsi:type="dcterms:W3CDTF">2021-01-22T19:40:00Z</dcterms:modified>
</cp:coreProperties>
</file>